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D639E" w14:textId="77777777" w:rsidR="00355535" w:rsidRPr="00355535" w:rsidRDefault="00355535" w:rsidP="00355535">
      <w:r w:rsidRPr="00355535">
        <w:rPr>
          <w:b/>
          <w:bCs/>
        </w:rPr>
        <w:t>Myth Buster: Covid-19 vaccine</w:t>
      </w:r>
      <w:r w:rsidRPr="00355535">
        <w:br/>
      </w:r>
      <w:r w:rsidRPr="00355535">
        <w:br/>
        <w:t>It is important to check any speculative information about the vaccine with a reliable source i.e. the dedicated enquiries email address  </w:t>
      </w:r>
      <w:hyperlink r:id="rId9" w:tgtFrame="_blank" w:history="1">
        <w:r w:rsidRPr="00355535">
          <w:rPr>
            <w:rStyle w:val="Hyperlink"/>
          </w:rPr>
          <w:t>warnoccg.vaccinecoventrywarwickshire@nhs.net</w:t>
        </w:r>
      </w:hyperlink>
      <w:r w:rsidRPr="00355535">
        <w:t> </w:t>
      </w:r>
      <w:r>
        <w:t xml:space="preserve">. This is monitored and someone will come back to you. </w:t>
      </w:r>
      <w:r w:rsidRPr="00355535">
        <w:br/>
      </w:r>
      <w:r w:rsidRPr="00355535">
        <w:br/>
      </w:r>
      <w:r w:rsidRPr="00355535">
        <w:rPr>
          <w:b/>
          <w:bCs/>
        </w:rPr>
        <w:t>Myth #1: </w:t>
      </w:r>
      <w:proofErr w:type="spellStart"/>
      <w:r w:rsidRPr="00355535">
        <w:t>Covid</w:t>
      </w:r>
      <w:proofErr w:type="spellEnd"/>
      <w:r w:rsidRPr="00355535">
        <w:t xml:space="preserve"> vaccines are unsafe because they have been fast-tracked into production</w:t>
      </w:r>
    </w:p>
    <w:p w14:paraId="4A03A4D3" w14:textId="77777777" w:rsidR="00355535" w:rsidRPr="00355535" w:rsidRDefault="00355535" w:rsidP="00355535">
      <w:r w:rsidRPr="00355535">
        <w:rPr>
          <w:b/>
          <w:bCs/>
        </w:rPr>
        <w:t>Truth: </w:t>
      </w:r>
      <w:r w:rsidRPr="00355535">
        <w:t xml:space="preserve">Safe </w:t>
      </w:r>
      <w:proofErr w:type="spellStart"/>
      <w:r w:rsidRPr="00355535">
        <w:t>Covid</w:t>
      </w:r>
      <w:proofErr w:type="spellEnd"/>
      <w:r w:rsidRPr="00355535">
        <w:t xml:space="preserve"> vaccines have been produced quickly because of a global effort among experts. They have all focused on a single task and learned lessons from recent outbreaks of Ebola and Zika viruses.</w:t>
      </w:r>
    </w:p>
    <w:p w14:paraId="08D71962" w14:textId="77777777" w:rsidR="00355535" w:rsidRPr="00355535" w:rsidRDefault="00355535" w:rsidP="00355535">
      <w:r w:rsidRPr="00355535">
        <w:rPr>
          <w:b/>
          <w:bCs/>
        </w:rPr>
        <w:t>Myth #2: </w:t>
      </w:r>
      <w:r w:rsidRPr="00355535">
        <w:t>I will be forced to take the vaccine and that infringes my human rights</w:t>
      </w:r>
    </w:p>
    <w:p w14:paraId="3EF57934" w14:textId="77777777" w:rsidR="00355535" w:rsidRPr="00355535" w:rsidRDefault="00355535" w:rsidP="00355535">
      <w:r w:rsidRPr="00355535">
        <w:rPr>
          <w:b/>
          <w:bCs/>
        </w:rPr>
        <w:t>Truth: </w:t>
      </w:r>
      <w:r w:rsidRPr="00355535">
        <w:t xml:space="preserve">You will not be forced to take the </w:t>
      </w:r>
      <w:proofErr w:type="gramStart"/>
      <w:r w:rsidRPr="00355535">
        <w:t>vaccine,</w:t>
      </w:r>
      <w:proofErr w:type="gramEnd"/>
      <w:r w:rsidRPr="00355535">
        <w:t xml:space="preserve"> it is a choice. But if you choose to take the vaccine you will be protecting both yourself and the vulnerable.</w:t>
      </w:r>
    </w:p>
    <w:p w14:paraId="6A3786FF" w14:textId="77777777" w:rsidR="00355535" w:rsidRPr="00355535" w:rsidRDefault="00355535" w:rsidP="00355535">
      <w:r w:rsidRPr="00355535">
        <w:rPr>
          <w:b/>
          <w:bCs/>
        </w:rPr>
        <w:t>Myth #3: </w:t>
      </w:r>
      <w:r w:rsidRPr="00355535">
        <w:t>Natural immunity is better than vaccine-acquired immunity so I’ll take my chances</w:t>
      </w:r>
    </w:p>
    <w:p w14:paraId="6F42CCEF" w14:textId="77777777" w:rsidR="00355535" w:rsidRPr="00355535" w:rsidRDefault="00355535" w:rsidP="00355535">
      <w:r w:rsidRPr="00355535">
        <w:rPr>
          <w:b/>
          <w:bCs/>
        </w:rPr>
        <w:t>Truth: </w:t>
      </w:r>
      <w:r w:rsidRPr="00355535">
        <w:t xml:space="preserve">Re-infection with </w:t>
      </w:r>
      <w:proofErr w:type="spellStart"/>
      <w:r w:rsidRPr="00355535">
        <w:t>Covid</w:t>
      </w:r>
      <w:proofErr w:type="spellEnd"/>
      <w:r w:rsidRPr="00355535">
        <w:t xml:space="preserve"> is possible and we cannot predict who will get severe disease. We do know that the new vaccine protects around 90% of people so the safest option is to have it.</w:t>
      </w:r>
    </w:p>
    <w:p w14:paraId="70BCE708" w14:textId="77777777" w:rsidR="00355535" w:rsidRPr="00355535" w:rsidRDefault="00355535" w:rsidP="00355535">
      <w:r w:rsidRPr="00355535">
        <w:rPr>
          <w:b/>
          <w:bCs/>
        </w:rPr>
        <w:t>Myth #4: </w:t>
      </w:r>
      <w:r w:rsidRPr="00355535">
        <w:t>The vaccines are pointless unless everyone takes them</w:t>
      </w:r>
    </w:p>
    <w:p w14:paraId="19F801A3" w14:textId="77777777" w:rsidR="00355535" w:rsidRPr="00355535" w:rsidRDefault="00355535" w:rsidP="00355535">
      <w:r w:rsidRPr="00355535">
        <w:rPr>
          <w:b/>
          <w:bCs/>
        </w:rPr>
        <w:t>Truth: </w:t>
      </w:r>
      <w:r w:rsidRPr="00355535">
        <w:t>If you are vaccinated you will be protected regardless of who else is vaccinated. But the more people who are vaccinated the better because this will protect babies and other vulnerable groups who can’t be vaccinated themselves.</w:t>
      </w:r>
    </w:p>
    <w:p w14:paraId="5A639B10" w14:textId="77777777" w:rsidR="00355535" w:rsidRPr="00355535" w:rsidRDefault="00355535" w:rsidP="00355535">
      <w:r w:rsidRPr="00355535">
        <w:rPr>
          <w:b/>
          <w:bCs/>
        </w:rPr>
        <w:t> Myth #5: </w:t>
      </w:r>
      <w:r w:rsidRPr="00355535">
        <w:t xml:space="preserve">The type of vaccines for </w:t>
      </w:r>
      <w:proofErr w:type="spellStart"/>
      <w:r w:rsidRPr="00355535">
        <w:t>Covid</w:t>
      </w:r>
      <w:proofErr w:type="spellEnd"/>
      <w:r w:rsidRPr="00355535">
        <w:t xml:space="preserve"> have never been tried before – we’re all just guinea pigs</w:t>
      </w:r>
    </w:p>
    <w:p w14:paraId="3A408E47" w14:textId="77777777" w:rsidR="00355535" w:rsidRDefault="00355535" w:rsidP="00355535">
      <w:r w:rsidRPr="00355535">
        <w:rPr>
          <w:b/>
          <w:bCs/>
        </w:rPr>
        <w:t>Truth: </w:t>
      </w:r>
      <w:r w:rsidRPr="00355535">
        <w:t>mRNA vaccines have been tested on animals and were very safe and effective against influenza virus, Zika virus, rabies virus and others. mRNA vaccines have also been tested in human clinical trials to treat cancer.</w:t>
      </w:r>
    </w:p>
    <w:p w14:paraId="599F0EFC" w14:textId="77777777" w:rsidR="00355535" w:rsidRDefault="00355535" w:rsidP="00355535"/>
    <w:p w14:paraId="460EC78B" w14:textId="77777777" w:rsidR="00355535" w:rsidRPr="00355535" w:rsidRDefault="00355535" w:rsidP="00355535">
      <w:r w:rsidRPr="00355535">
        <w:rPr>
          <w:b/>
          <w:bCs/>
        </w:rPr>
        <w:t>Covid-19 vaccination websites now LIVE</w:t>
      </w:r>
    </w:p>
    <w:p w14:paraId="4009EBD9" w14:textId="77777777" w:rsidR="00355535" w:rsidRPr="00355535" w:rsidRDefault="00355535" w:rsidP="00355535">
      <w:r w:rsidRPr="00355535">
        <w:t>Some webpages have been set up to help with the most common questions about the COVID vaccination, these will be on all of the CCGs websites, Warwickshire North CCG’s website, click </w:t>
      </w:r>
      <w:hyperlink r:id="rId10" w:tgtFrame="_blank" w:tooltip="Original URL: https://www.warwickshirenorthccg.nhs.uk/Be-Healthy/COVID-19-vaccination. Click or tap if you trust this link." w:history="1">
        <w:r w:rsidRPr="00355535">
          <w:rPr>
            <w:rStyle w:val="Hyperlink"/>
          </w:rPr>
          <w:t>here</w:t>
        </w:r>
      </w:hyperlink>
      <w:hyperlink r:id="rId11" w:tgtFrame="_blank" w:history="1">
        <w:r w:rsidRPr="00355535">
          <w:rPr>
            <w:rStyle w:val="Hyperlink"/>
          </w:rPr>
          <w:t> </w:t>
        </w:r>
      </w:hyperlink>
      <w:r w:rsidRPr="00355535">
        <w:t> and for South Warwickshire CCG, click </w:t>
      </w:r>
      <w:hyperlink r:id="rId12" w:tgtFrame="_blank" w:tooltip="Original URL: https://www.southwarwickshireccg.nhs.uk/Your-Health/COVID-19-Vaccination. Click or tap if you trust this link." w:history="1">
        <w:r w:rsidRPr="00355535">
          <w:rPr>
            <w:rStyle w:val="Hyperlink"/>
          </w:rPr>
          <w:t>here</w:t>
        </w:r>
      </w:hyperlink>
      <w:r w:rsidRPr="00355535">
        <w:t xml:space="preserve">. The information on both sites is the same and will be duplicated on Coventry and Rugby CCG website early next </w:t>
      </w:r>
      <w:proofErr w:type="gramStart"/>
      <w:r w:rsidRPr="00355535">
        <w:t>week, but</w:t>
      </w:r>
      <w:proofErr w:type="gramEnd"/>
      <w:r w:rsidRPr="00355535">
        <w:t xml:space="preserve"> hasn’t been possible today due to a technical issue.</w:t>
      </w:r>
    </w:p>
    <w:p w14:paraId="57A9C131" w14:textId="77777777" w:rsidR="00355535" w:rsidRPr="00355535" w:rsidRDefault="00355535" w:rsidP="00355535">
      <w:r w:rsidRPr="00355535">
        <w:t>We will be adding to the web pages all the time and now that the vaccination programme is gathering place locally as well as nationally, we will share vaccination centres as soon as they are available. However, it will be stressed that patients have to be invited for a vaccination, they cannot simply turn up and they should wait to be contacted.</w:t>
      </w:r>
    </w:p>
    <w:p w14:paraId="26655B14" w14:textId="77777777" w:rsidR="00355535" w:rsidRPr="00355535" w:rsidRDefault="00355535" w:rsidP="00355535">
      <w:r w:rsidRPr="00355535">
        <w:rPr>
          <w:b/>
          <w:bCs/>
        </w:rPr>
        <w:t>Email for questions</w:t>
      </w:r>
    </w:p>
    <w:p w14:paraId="1963E5C9" w14:textId="77777777" w:rsidR="00355535" w:rsidRPr="00355535" w:rsidRDefault="00355535" w:rsidP="00355535">
      <w:r w:rsidRPr="00355535">
        <w:t>There is dedicated email address for enquiries about the vaccine </w:t>
      </w:r>
      <w:hyperlink r:id="rId13" w:tgtFrame="_blank" w:history="1">
        <w:r w:rsidRPr="00355535">
          <w:rPr>
            <w:rStyle w:val="Hyperlink"/>
          </w:rPr>
          <w:t>warnoccg.vaccinecoventrywarwickshire@nhs.net</w:t>
        </w:r>
      </w:hyperlink>
      <w:r w:rsidRPr="00355535">
        <w:t xml:space="preserve">. Please make sure that all enquiries about </w:t>
      </w:r>
      <w:r w:rsidRPr="00355535">
        <w:lastRenderedPageBreak/>
        <w:t>the vaccine, vaccine delivery programme or vaccine availability are sent to this address, in order to guarantee a timely response.</w:t>
      </w:r>
    </w:p>
    <w:p w14:paraId="2873097E" w14:textId="77777777" w:rsidR="00355535" w:rsidRDefault="00355535" w:rsidP="00355535"/>
    <w:p w14:paraId="603FE676" w14:textId="77777777" w:rsidR="00355535" w:rsidRDefault="00355535" w:rsidP="00355535"/>
    <w:p w14:paraId="0E7925D8" w14:textId="77777777" w:rsidR="00355535" w:rsidRDefault="00355535" w:rsidP="00355535"/>
    <w:p w14:paraId="58AD954D" w14:textId="77777777" w:rsidR="00355535" w:rsidRPr="00355535" w:rsidRDefault="00355535" w:rsidP="00355535"/>
    <w:p w14:paraId="16458FE7" w14:textId="77777777" w:rsidR="00F24354" w:rsidRDefault="00F24354"/>
    <w:sectPr w:rsidR="00F243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65152" w14:textId="77777777" w:rsidR="0020193A" w:rsidRDefault="0020193A" w:rsidP="00355535">
      <w:pPr>
        <w:spacing w:after="0" w:line="240" w:lineRule="auto"/>
      </w:pPr>
      <w:r>
        <w:separator/>
      </w:r>
    </w:p>
  </w:endnote>
  <w:endnote w:type="continuationSeparator" w:id="0">
    <w:p w14:paraId="68A91F0E" w14:textId="77777777" w:rsidR="0020193A" w:rsidRDefault="0020193A" w:rsidP="003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B4568" w14:textId="77777777" w:rsidR="0020193A" w:rsidRDefault="0020193A" w:rsidP="00355535">
      <w:pPr>
        <w:spacing w:after="0" w:line="240" w:lineRule="auto"/>
      </w:pPr>
      <w:r>
        <w:separator/>
      </w:r>
    </w:p>
  </w:footnote>
  <w:footnote w:type="continuationSeparator" w:id="0">
    <w:p w14:paraId="4D9FE619" w14:textId="77777777" w:rsidR="0020193A" w:rsidRDefault="0020193A" w:rsidP="003555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35"/>
    <w:rsid w:val="0020193A"/>
    <w:rsid w:val="00355535"/>
    <w:rsid w:val="00610476"/>
    <w:rsid w:val="008012C6"/>
    <w:rsid w:val="00F24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36C9E"/>
  <w15:chartTrackingRefBased/>
  <w15:docId w15:val="{BB8AA1D3-DE16-4FBB-8A94-D6B57E9F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535"/>
    <w:rPr>
      <w:color w:val="0563C1" w:themeColor="hyperlink"/>
      <w:u w:val="single"/>
    </w:rPr>
  </w:style>
  <w:style w:type="character" w:styleId="UnresolvedMention">
    <w:name w:val="Unresolved Mention"/>
    <w:basedOn w:val="DefaultParagraphFont"/>
    <w:uiPriority w:val="99"/>
    <w:semiHidden/>
    <w:unhideWhenUsed/>
    <w:rsid w:val="00355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049547">
      <w:bodyDiv w:val="1"/>
      <w:marLeft w:val="0"/>
      <w:marRight w:val="0"/>
      <w:marTop w:val="0"/>
      <w:marBottom w:val="0"/>
      <w:divBdr>
        <w:top w:val="none" w:sz="0" w:space="0" w:color="auto"/>
        <w:left w:val="none" w:sz="0" w:space="0" w:color="auto"/>
        <w:bottom w:val="none" w:sz="0" w:space="0" w:color="auto"/>
        <w:right w:val="none" w:sz="0" w:space="0" w:color="auto"/>
      </w:divBdr>
    </w:div>
    <w:div w:id="145085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rnoccg.vaccinecoventrywarwickshire@nhs.net"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southwarwickshireccg.nhs.uk/Your-Health/COVID-19-Vaccin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arwickshirenorthccg.nhs.uk/Be-Healthy/COVID-19-vaccina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ur02.safelinks.protection.outlook.com/?url=https%3A%2F%2Fwww.warwickshirenorthccg.nhs.uk%2FBe-Healthy%2FCOVID-19-vaccination&amp;data=04%7C01%7Cjayaulum%40warwickshire.gov.uk%7Cef0ceeffe40a42079bc808d8b3f9d5df%7C88b0aa0659274bbba89389cc2713ac82%7C0%7C0%7C637457232915232834%7CUnknown%7CTWFpbGZsb3d8eyJWIjoiMC4wLjAwMDAiLCJQIjoiV2luMzIiLCJBTiI6Ik1haWwiLCJXVCI6Mn0%3D%7C3000&amp;sdata=H881uyJcgMLQUTL6EvlHlwmISdQ1%2FDQNwTYFVYSUnzs%3D&amp;reserved=0" TargetMode="External"/><Relationship Id="rId4" Type="http://schemas.openxmlformats.org/officeDocument/2006/relationships/styles" Target="styles.xml"/><Relationship Id="rId9" Type="http://schemas.openxmlformats.org/officeDocument/2006/relationships/hyperlink" Target="mailto:warnoccg.vaccinecoventrywarwickshire@nh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C6A5DFFF5444BBFAF954A7F03EE93" ma:contentTypeVersion="13" ma:contentTypeDescription="Create a new document." ma:contentTypeScope="" ma:versionID="039d50108588d9f8cefa0ea40f3de627">
  <xsd:schema xmlns:xsd="http://www.w3.org/2001/XMLSchema" xmlns:xs="http://www.w3.org/2001/XMLSchema" xmlns:p="http://schemas.microsoft.com/office/2006/metadata/properties" xmlns:ns3="bf60ba4f-a7a1-475b-9dbb-8eb223133e17" xmlns:ns4="a14d1103-04fc-403b-ab74-f9864fff5191" targetNamespace="http://schemas.microsoft.com/office/2006/metadata/properties" ma:root="true" ma:fieldsID="44d378420cd703b907c24527c8f62cb2" ns3:_="" ns4:_="">
    <xsd:import namespace="bf60ba4f-a7a1-475b-9dbb-8eb223133e17"/>
    <xsd:import namespace="a14d1103-04fc-403b-ab74-f9864fff51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0ba4f-a7a1-475b-9dbb-8eb223133e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d1103-04fc-403b-ab74-f9864fff51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AFF1A3-1DAA-4F22-8E79-C19071558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0ba4f-a7a1-475b-9dbb-8eb223133e17"/>
    <ds:schemaRef ds:uri="a14d1103-04fc-403b-ab74-f9864fff5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A43C5-90AE-429A-8B5F-C27E297CAB6C}">
  <ds:schemaRefs>
    <ds:schemaRef ds:uri="http://schemas.microsoft.com/sharepoint/v3/contenttype/forms"/>
  </ds:schemaRefs>
</ds:datastoreItem>
</file>

<file path=customXml/itemProps3.xml><?xml version="1.0" encoding="utf-8"?>
<ds:datastoreItem xmlns:ds="http://schemas.openxmlformats.org/officeDocument/2006/customXml" ds:itemID="{3F913954-F6BA-4E1C-AA12-3B8807224A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582</Words>
  <Characters>3319</Characters>
  <Application>Microsoft Office Word</Application>
  <DocSecurity>0</DocSecurity>
  <Lines>27</Lines>
  <Paragraphs>7</Paragraphs>
  <ScaleCrop>false</ScaleCrop>
  <Company>Warwickshire County Council</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Aulum</dc:creator>
  <cp:keywords/>
  <dc:description/>
  <cp:lastModifiedBy>Alexa Higgins</cp:lastModifiedBy>
  <cp:revision>2</cp:revision>
  <dcterms:created xsi:type="dcterms:W3CDTF">2021-01-18T13:46:00Z</dcterms:created>
  <dcterms:modified xsi:type="dcterms:W3CDTF">2021-01-18T13:46:00Z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0x0101005A4C6A5DFFF5444BBFAF954A7F03EE93</vt:lpwstr>
  </property>
</Properties>
</file>