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D2F2" w14:textId="25E80EF0" w:rsidR="005813D7" w:rsidRPr="002A0F2A" w:rsidRDefault="00FC6C63" w:rsidP="00FC6C63">
      <w:pPr>
        <w:ind w:firstLine="720"/>
        <w:jc w:val="center"/>
        <w:rPr>
          <w:rFonts w:asciiTheme="majorHAnsi" w:hAnsiTheme="majorHAnsi" w:cstheme="majorHAnsi"/>
          <w:b/>
          <w:lang w:val="en-GB"/>
        </w:rPr>
      </w:pPr>
      <w:r w:rsidRPr="002A0F2A">
        <w:rPr>
          <w:rFonts w:asciiTheme="majorHAnsi" w:hAnsiTheme="majorHAnsi" w:cstheme="majorHAnsi"/>
          <w:b/>
          <w:lang w:val="en-GB"/>
        </w:rPr>
        <w:t xml:space="preserve">Monks Kirby </w:t>
      </w:r>
      <w:r w:rsidR="00E23C44" w:rsidRPr="002A0F2A">
        <w:rPr>
          <w:rFonts w:asciiTheme="majorHAnsi" w:hAnsiTheme="majorHAnsi" w:cstheme="majorHAnsi"/>
          <w:b/>
          <w:lang w:val="en-GB"/>
        </w:rPr>
        <w:t>Neighbourhood Plan</w:t>
      </w:r>
    </w:p>
    <w:p w14:paraId="612C7769" w14:textId="77777777" w:rsidR="00E23C44" w:rsidRPr="002A0F2A" w:rsidRDefault="00E23C44" w:rsidP="00FC6C63">
      <w:pPr>
        <w:jc w:val="center"/>
        <w:rPr>
          <w:rFonts w:asciiTheme="majorHAnsi" w:hAnsiTheme="majorHAnsi" w:cstheme="majorHAnsi"/>
          <w:b/>
          <w:lang w:val="en-GB"/>
        </w:rPr>
      </w:pPr>
    </w:p>
    <w:p w14:paraId="01EDEDC3" w14:textId="1A243986" w:rsidR="00E23C44" w:rsidRPr="002A0F2A" w:rsidRDefault="00FC6C63" w:rsidP="00FC6C63">
      <w:pPr>
        <w:jc w:val="center"/>
        <w:rPr>
          <w:rFonts w:asciiTheme="majorHAnsi" w:hAnsiTheme="majorHAnsi" w:cstheme="majorHAnsi"/>
          <w:b/>
          <w:lang w:val="en-GB"/>
        </w:rPr>
      </w:pPr>
      <w:r w:rsidRPr="002A0F2A">
        <w:rPr>
          <w:rFonts w:asciiTheme="majorHAnsi" w:hAnsiTheme="majorHAnsi" w:cstheme="majorHAnsi"/>
          <w:b/>
          <w:lang w:val="en-GB"/>
        </w:rPr>
        <w:t xml:space="preserve">          </w:t>
      </w:r>
      <w:r w:rsidR="00E23C44" w:rsidRPr="002A0F2A">
        <w:rPr>
          <w:rFonts w:asciiTheme="majorHAnsi" w:hAnsiTheme="majorHAnsi" w:cstheme="majorHAnsi"/>
          <w:b/>
          <w:lang w:val="en-GB"/>
        </w:rPr>
        <w:t>Pre submission consultation responses</w:t>
      </w:r>
    </w:p>
    <w:p w14:paraId="1FC6F38F" w14:textId="77777777" w:rsidR="00E23C44" w:rsidRPr="002A0F2A" w:rsidRDefault="00E23C44">
      <w:pPr>
        <w:rPr>
          <w:rFonts w:asciiTheme="majorHAnsi" w:hAnsiTheme="majorHAnsi" w:cstheme="majorHAnsi"/>
          <w:b/>
          <w:lang w:val="en-GB"/>
        </w:rPr>
      </w:pPr>
    </w:p>
    <w:tbl>
      <w:tblPr>
        <w:tblStyle w:val="TableGrid"/>
        <w:tblpPr w:leftFromText="180" w:rightFromText="180" w:vertAnchor="text" w:tblpY="1"/>
        <w:tblOverlap w:val="never"/>
        <w:tblW w:w="15446" w:type="dxa"/>
        <w:tblLayout w:type="fixed"/>
        <w:tblLook w:val="04A0" w:firstRow="1" w:lastRow="0" w:firstColumn="1" w:lastColumn="0" w:noHBand="0" w:noVBand="1"/>
      </w:tblPr>
      <w:tblGrid>
        <w:gridCol w:w="680"/>
        <w:gridCol w:w="846"/>
        <w:gridCol w:w="2264"/>
        <w:gridCol w:w="1134"/>
        <w:gridCol w:w="1559"/>
        <w:gridCol w:w="3832"/>
        <w:gridCol w:w="2863"/>
        <w:gridCol w:w="2268"/>
      </w:tblGrid>
      <w:tr w:rsidR="00B0340C" w:rsidRPr="002A0F2A" w14:paraId="4A55BED5" w14:textId="73E1295B" w:rsidTr="00FC6C63">
        <w:tc>
          <w:tcPr>
            <w:tcW w:w="680" w:type="dxa"/>
          </w:tcPr>
          <w:p w14:paraId="60AC2EC0" w14:textId="26CC5B30" w:rsidR="00B0340C" w:rsidRPr="002A0F2A" w:rsidRDefault="00B0340C" w:rsidP="00FC6C63">
            <w:pPr>
              <w:jc w:val="center"/>
              <w:rPr>
                <w:rFonts w:asciiTheme="majorHAnsi" w:hAnsiTheme="majorHAnsi" w:cstheme="majorHAnsi"/>
                <w:b/>
                <w:lang w:val="en-GB"/>
              </w:rPr>
            </w:pPr>
            <w:r w:rsidRPr="002A0F2A">
              <w:rPr>
                <w:rFonts w:asciiTheme="majorHAnsi" w:hAnsiTheme="majorHAnsi" w:cstheme="majorHAnsi"/>
                <w:b/>
                <w:lang w:val="en-GB"/>
              </w:rPr>
              <w:t>No.</w:t>
            </w:r>
          </w:p>
        </w:tc>
        <w:tc>
          <w:tcPr>
            <w:tcW w:w="846" w:type="dxa"/>
          </w:tcPr>
          <w:p w14:paraId="770362E4" w14:textId="1CE73142" w:rsidR="00B0340C" w:rsidRPr="002A0F2A" w:rsidRDefault="00B0340C" w:rsidP="00FC6C63">
            <w:pPr>
              <w:jc w:val="center"/>
              <w:rPr>
                <w:rFonts w:asciiTheme="majorHAnsi" w:hAnsiTheme="majorHAnsi" w:cstheme="majorHAnsi"/>
                <w:b/>
                <w:lang w:val="en-GB"/>
              </w:rPr>
            </w:pPr>
            <w:r w:rsidRPr="002A0F2A">
              <w:rPr>
                <w:rFonts w:asciiTheme="majorHAnsi" w:hAnsiTheme="majorHAnsi" w:cstheme="majorHAnsi"/>
                <w:b/>
                <w:lang w:val="en-GB"/>
              </w:rPr>
              <w:t>Page</w:t>
            </w:r>
          </w:p>
        </w:tc>
        <w:tc>
          <w:tcPr>
            <w:tcW w:w="2264" w:type="dxa"/>
          </w:tcPr>
          <w:p w14:paraId="2E7A84C0" w14:textId="7295C715" w:rsidR="00B0340C" w:rsidRPr="002A0F2A" w:rsidRDefault="00B0340C" w:rsidP="00FC6C63">
            <w:pPr>
              <w:jc w:val="center"/>
              <w:rPr>
                <w:rFonts w:asciiTheme="majorHAnsi" w:hAnsiTheme="majorHAnsi" w:cstheme="majorHAnsi"/>
                <w:b/>
                <w:lang w:val="en-GB"/>
              </w:rPr>
            </w:pPr>
            <w:r w:rsidRPr="002A0F2A">
              <w:rPr>
                <w:rFonts w:asciiTheme="majorHAnsi" w:hAnsiTheme="majorHAnsi" w:cstheme="majorHAnsi"/>
                <w:b/>
                <w:lang w:val="en-GB"/>
              </w:rPr>
              <w:t>Chapter/ Section</w:t>
            </w:r>
          </w:p>
        </w:tc>
        <w:tc>
          <w:tcPr>
            <w:tcW w:w="1134" w:type="dxa"/>
          </w:tcPr>
          <w:p w14:paraId="2D439564" w14:textId="77777777" w:rsidR="00B0340C" w:rsidRPr="002A0F2A" w:rsidRDefault="00B0340C" w:rsidP="00FC6C63">
            <w:pPr>
              <w:jc w:val="center"/>
              <w:rPr>
                <w:rFonts w:asciiTheme="majorHAnsi" w:hAnsiTheme="majorHAnsi" w:cstheme="majorHAnsi"/>
                <w:b/>
                <w:lang w:val="en-GB"/>
              </w:rPr>
            </w:pPr>
            <w:r w:rsidRPr="002A0F2A">
              <w:rPr>
                <w:rFonts w:asciiTheme="majorHAnsi" w:hAnsiTheme="majorHAnsi" w:cstheme="majorHAnsi"/>
                <w:b/>
                <w:lang w:val="en-GB"/>
              </w:rPr>
              <w:t>Policy Number</w:t>
            </w:r>
          </w:p>
        </w:tc>
        <w:tc>
          <w:tcPr>
            <w:tcW w:w="1559" w:type="dxa"/>
          </w:tcPr>
          <w:p w14:paraId="14C6D66D" w14:textId="77777777" w:rsidR="00B0340C" w:rsidRPr="002A0F2A" w:rsidRDefault="00B0340C" w:rsidP="00FC6C63">
            <w:pPr>
              <w:jc w:val="center"/>
              <w:rPr>
                <w:rFonts w:asciiTheme="majorHAnsi" w:hAnsiTheme="majorHAnsi" w:cstheme="majorHAnsi"/>
                <w:b/>
                <w:lang w:val="en-GB"/>
              </w:rPr>
            </w:pPr>
            <w:r w:rsidRPr="002A0F2A">
              <w:rPr>
                <w:rFonts w:asciiTheme="majorHAnsi" w:hAnsiTheme="majorHAnsi" w:cstheme="majorHAnsi"/>
                <w:b/>
                <w:lang w:val="en-GB"/>
              </w:rPr>
              <w:t>Respondent</w:t>
            </w:r>
          </w:p>
        </w:tc>
        <w:tc>
          <w:tcPr>
            <w:tcW w:w="3832" w:type="dxa"/>
          </w:tcPr>
          <w:p w14:paraId="2B1CD6CF" w14:textId="77777777" w:rsidR="00B0340C" w:rsidRPr="002A0F2A" w:rsidRDefault="00B0340C" w:rsidP="00FC6C63">
            <w:pPr>
              <w:jc w:val="center"/>
              <w:rPr>
                <w:rFonts w:asciiTheme="majorHAnsi" w:hAnsiTheme="majorHAnsi" w:cstheme="majorHAnsi"/>
                <w:b/>
                <w:lang w:val="en-GB"/>
              </w:rPr>
            </w:pPr>
            <w:r w:rsidRPr="002A0F2A">
              <w:rPr>
                <w:rFonts w:asciiTheme="majorHAnsi" w:hAnsiTheme="majorHAnsi" w:cstheme="majorHAnsi"/>
                <w:b/>
                <w:lang w:val="en-GB"/>
              </w:rPr>
              <w:t>Comment</w:t>
            </w:r>
          </w:p>
        </w:tc>
        <w:tc>
          <w:tcPr>
            <w:tcW w:w="2863" w:type="dxa"/>
          </w:tcPr>
          <w:p w14:paraId="0C699A6B" w14:textId="77777777" w:rsidR="00B0340C" w:rsidRPr="002A0F2A" w:rsidRDefault="00B0340C" w:rsidP="00FC6C63">
            <w:pPr>
              <w:jc w:val="center"/>
              <w:rPr>
                <w:rFonts w:asciiTheme="majorHAnsi" w:hAnsiTheme="majorHAnsi" w:cstheme="majorHAnsi"/>
                <w:b/>
                <w:lang w:val="en-GB"/>
              </w:rPr>
            </w:pPr>
            <w:r w:rsidRPr="002A0F2A">
              <w:rPr>
                <w:rFonts w:asciiTheme="majorHAnsi" w:hAnsiTheme="majorHAnsi" w:cstheme="majorHAnsi"/>
                <w:b/>
                <w:lang w:val="en-GB"/>
              </w:rPr>
              <w:t>Response</w:t>
            </w:r>
          </w:p>
        </w:tc>
        <w:tc>
          <w:tcPr>
            <w:tcW w:w="2268" w:type="dxa"/>
          </w:tcPr>
          <w:p w14:paraId="1FFC7814" w14:textId="680C0C6E" w:rsidR="00B0340C" w:rsidRPr="002A0F2A" w:rsidRDefault="00B0340C" w:rsidP="00FC6C63">
            <w:pPr>
              <w:ind w:right="435"/>
              <w:jc w:val="center"/>
              <w:rPr>
                <w:rFonts w:asciiTheme="majorHAnsi" w:hAnsiTheme="majorHAnsi" w:cstheme="majorHAnsi"/>
                <w:b/>
                <w:lang w:val="en-GB"/>
              </w:rPr>
            </w:pPr>
            <w:r w:rsidRPr="002A0F2A">
              <w:rPr>
                <w:rFonts w:asciiTheme="majorHAnsi" w:hAnsiTheme="majorHAnsi" w:cstheme="majorHAnsi"/>
                <w:b/>
                <w:lang w:val="en-GB"/>
              </w:rPr>
              <w:t>Amendment</w:t>
            </w:r>
          </w:p>
        </w:tc>
      </w:tr>
      <w:tr w:rsidR="00B0340C" w:rsidRPr="002A0F2A" w14:paraId="7032C080" w14:textId="33976006" w:rsidTr="00FC6C63">
        <w:trPr>
          <w:trHeight w:val="3723"/>
        </w:trPr>
        <w:tc>
          <w:tcPr>
            <w:tcW w:w="680" w:type="dxa"/>
          </w:tcPr>
          <w:p w14:paraId="31F03E57" w14:textId="0A46B657"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1</w:t>
            </w:r>
          </w:p>
        </w:tc>
        <w:tc>
          <w:tcPr>
            <w:tcW w:w="846" w:type="dxa"/>
          </w:tcPr>
          <w:p w14:paraId="48D999B7" w14:textId="77777777"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15</w:t>
            </w:r>
          </w:p>
          <w:p w14:paraId="72A1EDD2" w14:textId="77777777" w:rsidR="00B0340C" w:rsidRPr="002A0F2A" w:rsidRDefault="00B0340C" w:rsidP="00141387">
            <w:pPr>
              <w:rPr>
                <w:rFonts w:asciiTheme="majorHAnsi" w:hAnsiTheme="majorHAnsi" w:cstheme="majorHAnsi"/>
                <w:lang w:val="en-GB"/>
              </w:rPr>
            </w:pPr>
          </w:p>
          <w:p w14:paraId="72F16F00" w14:textId="77777777" w:rsidR="00B0340C" w:rsidRPr="002A0F2A" w:rsidRDefault="00B0340C" w:rsidP="00141387">
            <w:pPr>
              <w:rPr>
                <w:rFonts w:asciiTheme="majorHAnsi" w:hAnsiTheme="majorHAnsi" w:cstheme="majorHAnsi"/>
                <w:lang w:val="en-GB"/>
              </w:rPr>
            </w:pPr>
          </w:p>
          <w:p w14:paraId="2D78D665" w14:textId="77777777" w:rsidR="00B0340C" w:rsidRPr="002A0F2A" w:rsidRDefault="00B0340C" w:rsidP="00141387">
            <w:pPr>
              <w:rPr>
                <w:rFonts w:asciiTheme="majorHAnsi" w:hAnsiTheme="majorHAnsi" w:cstheme="majorHAnsi"/>
                <w:lang w:val="en-GB"/>
              </w:rPr>
            </w:pPr>
          </w:p>
          <w:p w14:paraId="2B789449" w14:textId="77777777" w:rsidR="00B0340C" w:rsidRPr="002A0F2A" w:rsidRDefault="00B0340C" w:rsidP="00141387">
            <w:pPr>
              <w:rPr>
                <w:rFonts w:asciiTheme="majorHAnsi" w:hAnsiTheme="majorHAnsi" w:cstheme="majorHAnsi"/>
                <w:lang w:val="en-GB"/>
              </w:rPr>
            </w:pPr>
          </w:p>
          <w:p w14:paraId="4308200F" w14:textId="77777777" w:rsidR="00B0340C" w:rsidRPr="002A0F2A" w:rsidRDefault="00B0340C" w:rsidP="00141387">
            <w:pPr>
              <w:rPr>
                <w:rFonts w:asciiTheme="majorHAnsi" w:hAnsiTheme="majorHAnsi" w:cstheme="majorHAnsi"/>
                <w:lang w:val="en-GB"/>
              </w:rPr>
            </w:pPr>
          </w:p>
          <w:p w14:paraId="5B4C731C" w14:textId="77777777"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23</w:t>
            </w:r>
          </w:p>
          <w:p w14:paraId="667ADA2C" w14:textId="77777777" w:rsidR="00B0340C" w:rsidRPr="002A0F2A" w:rsidRDefault="00B0340C" w:rsidP="00141387">
            <w:pPr>
              <w:rPr>
                <w:rFonts w:asciiTheme="majorHAnsi" w:hAnsiTheme="majorHAnsi" w:cstheme="majorHAnsi"/>
                <w:lang w:val="en-GB"/>
              </w:rPr>
            </w:pPr>
          </w:p>
          <w:p w14:paraId="25974E3D" w14:textId="77777777" w:rsidR="00B0340C" w:rsidRPr="002A0F2A" w:rsidRDefault="00B0340C" w:rsidP="00141387">
            <w:pPr>
              <w:rPr>
                <w:rFonts w:asciiTheme="majorHAnsi" w:hAnsiTheme="majorHAnsi" w:cstheme="majorHAnsi"/>
                <w:lang w:val="en-GB"/>
              </w:rPr>
            </w:pPr>
          </w:p>
          <w:p w14:paraId="1B3B0E0F" w14:textId="77777777" w:rsidR="00B0340C" w:rsidRPr="002A0F2A" w:rsidRDefault="00B0340C" w:rsidP="00141387">
            <w:pPr>
              <w:rPr>
                <w:rFonts w:asciiTheme="majorHAnsi" w:hAnsiTheme="majorHAnsi" w:cstheme="majorHAnsi"/>
                <w:lang w:val="en-GB"/>
              </w:rPr>
            </w:pPr>
          </w:p>
          <w:p w14:paraId="0E3CC5CD" w14:textId="77777777" w:rsidR="00B0340C" w:rsidRPr="002A0F2A" w:rsidRDefault="00B0340C" w:rsidP="00141387">
            <w:pPr>
              <w:rPr>
                <w:rFonts w:asciiTheme="majorHAnsi" w:hAnsiTheme="majorHAnsi" w:cstheme="majorHAnsi"/>
                <w:lang w:val="en-GB"/>
              </w:rPr>
            </w:pPr>
          </w:p>
          <w:p w14:paraId="0A9A5566" w14:textId="716B4EAC"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26</w:t>
            </w:r>
          </w:p>
        </w:tc>
        <w:tc>
          <w:tcPr>
            <w:tcW w:w="2264" w:type="dxa"/>
          </w:tcPr>
          <w:p w14:paraId="71D3F863" w14:textId="57F5C52E"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7. Policies.</w:t>
            </w:r>
          </w:p>
          <w:p w14:paraId="0D5C99C8" w14:textId="77777777" w:rsidR="00B0340C" w:rsidRPr="002A0F2A" w:rsidRDefault="00B0340C" w:rsidP="00881E41">
            <w:pPr>
              <w:pStyle w:val="NormalWeb"/>
              <w:shd w:val="clear" w:color="auto" w:fill="FFFFFF"/>
              <w:rPr>
                <w:rFonts w:asciiTheme="majorHAnsi" w:hAnsiTheme="majorHAnsi" w:cstheme="majorHAnsi"/>
                <w:i/>
                <w:iCs/>
              </w:rPr>
            </w:pPr>
            <w:proofErr w:type="gramStart"/>
            <w:r w:rsidRPr="002A0F2A">
              <w:rPr>
                <w:rFonts w:asciiTheme="majorHAnsi" w:hAnsiTheme="majorHAnsi" w:cstheme="majorHAnsi"/>
                <w:i/>
                <w:iCs/>
              </w:rPr>
              <w:t>A .</w:t>
            </w:r>
            <w:proofErr w:type="gramEnd"/>
            <w:r w:rsidRPr="002A0F2A">
              <w:rPr>
                <w:rFonts w:asciiTheme="majorHAnsi" w:hAnsiTheme="majorHAnsi" w:cstheme="majorHAnsi"/>
                <w:i/>
                <w:iCs/>
              </w:rPr>
              <w:t xml:space="preserve"> Housing and the Built Environment (</w:t>
            </w:r>
            <w:proofErr w:type="gramStart"/>
            <w:r w:rsidRPr="002A0F2A">
              <w:rPr>
                <w:rFonts w:asciiTheme="majorHAnsi" w:hAnsiTheme="majorHAnsi" w:cstheme="majorHAnsi"/>
                <w:i/>
                <w:iCs/>
              </w:rPr>
              <w:t>Paragraph )</w:t>
            </w:r>
            <w:proofErr w:type="gramEnd"/>
          </w:p>
          <w:p w14:paraId="359F982D" w14:textId="77777777" w:rsidR="00B0340C" w:rsidRPr="002A0F2A" w:rsidRDefault="00B0340C" w:rsidP="00881E41">
            <w:pPr>
              <w:pStyle w:val="NormalWeb"/>
              <w:shd w:val="clear" w:color="auto" w:fill="FFFFFF"/>
              <w:rPr>
                <w:rFonts w:asciiTheme="majorHAnsi" w:hAnsiTheme="majorHAnsi" w:cstheme="majorHAnsi"/>
              </w:rPr>
            </w:pPr>
            <w:r w:rsidRPr="002A0F2A">
              <w:rPr>
                <w:rFonts w:asciiTheme="majorHAnsi" w:hAnsiTheme="majorHAnsi" w:cstheme="majorHAnsi"/>
              </w:rPr>
              <w:t xml:space="preserve">B The Natural, Historical and Social Environment Introduction </w:t>
            </w:r>
          </w:p>
          <w:p w14:paraId="689458A9" w14:textId="6DA6FF7D" w:rsidR="00B0340C" w:rsidRPr="002A0F2A" w:rsidRDefault="00B0340C" w:rsidP="002A0F2A">
            <w:pPr>
              <w:pStyle w:val="NormalWeb"/>
              <w:shd w:val="clear" w:color="auto" w:fill="FFFFFF"/>
              <w:rPr>
                <w:rFonts w:asciiTheme="majorHAnsi" w:hAnsiTheme="majorHAnsi" w:cstheme="majorHAnsi"/>
              </w:rPr>
            </w:pPr>
            <w:r w:rsidRPr="002A0F2A">
              <w:rPr>
                <w:rFonts w:asciiTheme="majorHAnsi" w:hAnsiTheme="majorHAnsi" w:cstheme="majorHAnsi"/>
              </w:rPr>
              <w:t xml:space="preserve">Policy Env 1: Local Green Spaces </w:t>
            </w:r>
            <w:r w:rsidRPr="002A0F2A">
              <w:rPr>
                <w:rFonts w:asciiTheme="majorHAnsi" w:hAnsiTheme="majorHAnsi" w:cstheme="majorHAnsi"/>
                <w:i/>
                <w:iCs/>
              </w:rPr>
              <w:t xml:space="preserve"> </w:t>
            </w:r>
          </w:p>
        </w:tc>
        <w:tc>
          <w:tcPr>
            <w:tcW w:w="1134" w:type="dxa"/>
          </w:tcPr>
          <w:p w14:paraId="1E1A290F" w14:textId="4CBA6BA2" w:rsidR="00B0340C" w:rsidRPr="002A0F2A" w:rsidRDefault="00B0340C" w:rsidP="00141387">
            <w:pPr>
              <w:rPr>
                <w:rFonts w:asciiTheme="majorHAnsi" w:hAnsiTheme="majorHAnsi" w:cstheme="majorHAnsi"/>
                <w:lang w:val="en-GB"/>
              </w:rPr>
            </w:pPr>
          </w:p>
        </w:tc>
        <w:tc>
          <w:tcPr>
            <w:tcW w:w="1559" w:type="dxa"/>
          </w:tcPr>
          <w:p w14:paraId="6CA5D9DF" w14:textId="0919C100"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Flood Risk Management (WCC)</w:t>
            </w:r>
          </w:p>
        </w:tc>
        <w:tc>
          <w:tcPr>
            <w:tcW w:w="3832" w:type="dxa"/>
          </w:tcPr>
          <w:p w14:paraId="1DB6E1BC" w14:textId="77777777" w:rsidR="00B0340C" w:rsidRPr="002A0F2A" w:rsidRDefault="00B0340C" w:rsidP="00881E41">
            <w:pPr>
              <w:pStyle w:val="NormalWeb"/>
              <w:shd w:val="clear" w:color="auto" w:fill="FFFFFF"/>
              <w:rPr>
                <w:rFonts w:asciiTheme="majorHAnsi" w:hAnsiTheme="majorHAnsi" w:cstheme="majorHAnsi"/>
              </w:rPr>
            </w:pPr>
            <w:r w:rsidRPr="002A0F2A">
              <w:rPr>
                <w:rFonts w:asciiTheme="majorHAnsi" w:hAnsiTheme="majorHAnsi" w:cstheme="majorHAnsi"/>
              </w:rPr>
              <w:t xml:space="preserve">We support the protection of open spaces and river corridors – this could be developed to mention the benefits of open space as flood risk management to retain water. Above ground </w:t>
            </w:r>
            <w:proofErr w:type="spellStart"/>
            <w:r w:rsidRPr="002A0F2A">
              <w:rPr>
                <w:rFonts w:asciiTheme="majorHAnsi" w:hAnsiTheme="majorHAnsi" w:cstheme="majorHAnsi"/>
              </w:rPr>
              <w:t>SuDS</w:t>
            </w:r>
            <w:proofErr w:type="spellEnd"/>
            <w:r w:rsidRPr="002A0F2A">
              <w:rPr>
                <w:rFonts w:asciiTheme="majorHAnsi" w:hAnsiTheme="majorHAnsi" w:cstheme="majorHAnsi"/>
              </w:rPr>
              <w:t xml:space="preserve"> could be utilised in open spaces. </w:t>
            </w:r>
          </w:p>
          <w:p w14:paraId="31A42D69" w14:textId="77E6AA8D" w:rsidR="00B0340C" w:rsidRPr="002A0F2A" w:rsidRDefault="00B0340C" w:rsidP="00141387">
            <w:pPr>
              <w:rPr>
                <w:rFonts w:asciiTheme="majorHAnsi" w:hAnsiTheme="majorHAnsi" w:cstheme="majorHAnsi"/>
                <w:lang w:val="en-GB"/>
              </w:rPr>
            </w:pPr>
          </w:p>
        </w:tc>
        <w:tc>
          <w:tcPr>
            <w:tcW w:w="2863" w:type="dxa"/>
          </w:tcPr>
          <w:p w14:paraId="026ED01E" w14:textId="6801F167" w:rsidR="00B0340C" w:rsidRPr="002A0F2A" w:rsidRDefault="003E274F" w:rsidP="00141387">
            <w:pPr>
              <w:rPr>
                <w:rFonts w:asciiTheme="majorHAnsi" w:hAnsiTheme="majorHAnsi" w:cstheme="majorHAnsi"/>
                <w:lang w:val="en-GB"/>
              </w:rPr>
            </w:pPr>
            <w:r w:rsidRPr="002A0F2A">
              <w:rPr>
                <w:rFonts w:asciiTheme="majorHAnsi" w:hAnsiTheme="majorHAnsi" w:cstheme="majorHAnsi"/>
                <w:lang w:val="en-GB"/>
              </w:rPr>
              <w:t>Agreed. We will reference this in the narrative.</w:t>
            </w:r>
          </w:p>
        </w:tc>
        <w:tc>
          <w:tcPr>
            <w:tcW w:w="2268" w:type="dxa"/>
          </w:tcPr>
          <w:p w14:paraId="514B87F7" w14:textId="58F19B15" w:rsidR="00B0340C" w:rsidRPr="002A0F2A" w:rsidRDefault="003E274F" w:rsidP="00141387">
            <w:pPr>
              <w:rPr>
                <w:rFonts w:asciiTheme="majorHAnsi" w:hAnsiTheme="majorHAnsi" w:cstheme="majorHAnsi"/>
                <w:lang w:val="en-GB"/>
              </w:rPr>
            </w:pPr>
            <w:r w:rsidRPr="002A0F2A">
              <w:rPr>
                <w:rFonts w:asciiTheme="majorHAnsi" w:hAnsiTheme="majorHAnsi" w:cstheme="majorHAnsi"/>
                <w:lang w:val="en-GB"/>
              </w:rPr>
              <w:t>Change to be made as indicated.</w:t>
            </w:r>
          </w:p>
        </w:tc>
      </w:tr>
      <w:tr w:rsidR="00B0340C" w:rsidRPr="002A0F2A" w14:paraId="31DB0137" w14:textId="77777777" w:rsidTr="00FC6C63">
        <w:tc>
          <w:tcPr>
            <w:tcW w:w="680" w:type="dxa"/>
          </w:tcPr>
          <w:p w14:paraId="60EBB2DB" w14:textId="77777777" w:rsidR="00B0340C" w:rsidRPr="002A0F2A" w:rsidRDefault="00B0340C" w:rsidP="00141387">
            <w:pPr>
              <w:rPr>
                <w:rFonts w:asciiTheme="majorHAnsi" w:hAnsiTheme="majorHAnsi" w:cstheme="majorHAnsi"/>
                <w:lang w:val="en-GB"/>
              </w:rPr>
            </w:pPr>
          </w:p>
        </w:tc>
        <w:tc>
          <w:tcPr>
            <w:tcW w:w="846" w:type="dxa"/>
          </w:tcPr>
          <w:p w14:paraId="4A5F5F0D" w14:textId="2F04B9E1"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16</w:t>
            </w:r>
          </w:p>
        </w:tc>
        <w:tc>
          <w:tcPr>
            <w:tcW w:w="2264" w:type="dxa"/>
          </w:tcPr>
          <w:p w14:paraId="32C75D37" w14:textId="77777777" w:rsidR="00B0340C" w:rsidRPr="002A0F2A" w:rsidRDefault="00B0340C" w:rsidP="00B0340C">
            <w:pPr>
              <w:pStyle w:val="NormalWeb"/>
              <w:shd w:val="clear" w:color="auto" w:fill="FFFFFF"/>
              <w:rPr>
                <w:rFonts w:asciiTheme="majorHAnsi" w:hAnsiTheme="majorHAnsi" w:cstheme="majorHAnsi"/>
              </w:rPr>
            </w:pPr>
            <w:r w:rsidRPr="002A0F2A">
              <w:rPr>
                <w:rFonts w:asciiTheme="majorHAnsi" w:hAnsiTheme="majorHAnsi" w:cstheme="majorHAnsi"/>
              </w:rPr>
              <w:t xml:space="preserve">7. Policies </w:t>
            </w:r>
          </w:p>
          <w:p w14:paraId="4D39565F" w14:textId="6EA96A7F" w:rsidR="00B0340C" w:rsidRPr="002A0F2A" w:rsidRDefault="00B0340C" w:rsidP="00B0340C">
            <w:pPr>
              <w:pStyle w:val="NormalWeb"/>
              <w:shd w:val="clear" w:color="auto" w:fill="FFFFFF"/>
              <w:rPr>
                <w:rFonts w:asciiTheme="majorHAnsi" w:hAnsiTheme="majorHAnsi" w:cstheme="majorHAnsi"/>
              </w:rPr>
            </w:pPr>
            <w:proofErr w:type="gramStart"/>
            <w:r w:rsidRPr="002A0F2A">
              <w:rPr>
                <w:rFonts w:asciiTheme="majorHAnsi" w:hAnsiTheme="majorHAnsi" w:cstheme="majorHAnsi"/>
                <w:i/>
                <w:iCs/>
              </w:rPr>
              <w:t>A .</w:t>
            </w:r>
            <w:proofErr w:type="gramEnd"/>
            <w:r w:rsidRPr="002A0F2A">
              <w:rPr>
                <w:rFonts w:asciiTheme="majorHAnsi" w:hAnsiTheme="majorHAnsi" w:cstheme="majorHAnsi"/>
                <w:i/>
                <w:iCs/>
              </w:rPr>
              <w:t xml:space="preserve"> Housing and the Built Environment (Paragraph 2) </w:t>
            </w:r>
          </w:p>
        </w:tc>
        <w:tc>
          <w:tcPr>
            <w:tcW w:w="1134" w:type="dxa"/>
          </w:tcPr>
          <w:p w14:paraId="2BB35A0C" w14:textId="77777777" w:rsidR="00B0340C" w:rsidRPr="002A0F2A" w:rsidRDefault="00B0340C" w:rsidP="00141387">
            <w:pPr>
              <w:rPr>
                <w:rFonts w:asciiTheme="majorHAnsi" w:hAnsiTheme="majorHAnsi" w:cstheme="majorHAnsi"/>
                <w:lang w:val="en-GB"/>
              </w:rPr>
            </w:pPr>
          </w:p>
        </w:tc>
        <w:tc>
          <w:tcPr>
            <w:tcW w:w="1559" w:type="dxa"/>
          </w:tcPr>
          <w:p w14:paraId="1A92488A" w14:textId="7CFEF57D"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Flood Risk Management (WCC)</w:t>
            </w:r>
          </w:p>
        </w:tc>
        <w:tc>
          <w:tcPr>
            <w:tcW w:w="3832" w:type="dxa"/>
          </w:tcPr>
          <w:p w14:paraId="78F5A93A" w14:textId="47D76A7E" w:rsidR="00B0340C" w:rsidRPr="002A0F2A" w:rsidRDefault="00B0340C" w:rsidP="003E274F">
            <w:pPr>
              <w:pStyle w:val="NormalWeb"/>
              <w:shd w:val="clear" w:color="auto" w:fill="FFFFFF"/>
              <w:rPr>
                <w:rFonts w:asciiTheme="majorHAnsi" w:hAnsiTheme="majorHAnsi" w:cstheme="majorHAnsi"/>
              </w:rPr>
            </w:pPr>
            <w:r w:rsidRPr="002A0F2A">
              <w:rPr>
                <w:rFonts w:asciiTheme="majorHAnsi" w:hAnsiTheme="majorHAnsi" w:cstheme="majorHAnsi"/>
              </w:rPr>
              <w:t xml:space="preserve">It is stated that there is a requirement to provide at least 12,400 new dwellings between 2011 and 2031 across the Borough. If a site is for over 10 dwellings it is classed as a major planning application, therefore in line with the National Planning Policy Framework, a </w:t>
            </w:r>
            <w:proofErr w:type="gramStart"/>
            <w:r w:rsidRPr="002A0F2A">
              <w:rPr>
                <w:rFonts w:asciiTheme="majorHAnsi" w:hAnsiTheme="majorHAnsi" w:cstheme="majorHAnsi"/>
              </w:rPr>
              <w:t>site specific</w:t>
            </w:r>
            <w:proofErr w:type="gramEnd"/>
            <w:r w:rsidRPr="002A0F2A">
              <w:rPr>
                <w:rFonts w:asciiTheme="majorHAnsi" w:hAnsiTheme="majorHAnsi" w:cstheme="majorHAnsi"/>
              </w:rPr>
              <w:t xml:space="preserve"> Flood Risk Assessment and Surface Water Drainage Strategy must be submitted to the Lead Local Flood Authority for review. </w:t>
            </w:r>
          </w:p>
        </w:tc>
        <w:tc>
          <w:tcPr>
            <w:tcW w:w="2863" w:type="dxa"/>
          </w:tcPr>
          <w:p w14:paraId="036A00C6" w14:textId="405ED826" w:rsidR="00B0340C" w:rsidRPr="002A0F2A" w:rsidRDefault="003E274F" w:rsidP="00141387">
            <w:pPr>
              <w:rPr>
                <w:rFonts w:asciiTheme="majorHAnsi" w:hAnsiTheme="majorHAnsi" w:cstheme="majorHAnsi"/>
                <w:lang w:val="en-GB"/>
              </w:rPr>
            </w:pPr>
            <w:r w:rsidRPr="002A0F2A">
              <w:rPr>
                <w:rFonts w:asciiTheme="majorHAnsi" w:hAnsiTheme="majorHAnsi" w:cstheme="majorHAnsi"/>
                <w:lang w:val="en-GB"/>
              </w:rPr>
              <w:t>Noted. It is not envisaged that a major development will be undertaken in the Parish.</w:t>
            </w:r>
          </w:p>
        </w:tc>
        <w:tc>
          <w:tcPr>
            <w:tcW w:w="2268" w:type="dxa"/>
          </w:tcPr>
          <w:p w14:paraId="14AC5239" w14:textId="3E393ACD" w:rsidR="00B0340C" w:rsidRPr="002A0F2A" w:rsidRDefault="003E274F" w:rsidP="00141387">
            <w:pPr>
              <w:rPr>
                <w:rFonts w:asciiTheme="majorHAnsi" w:hAnsiTheme="majorHAnsi" w:cstheme="majorHAnsi"/>
                <w:lang w:val="en-GB"/>
              </w:rPr>
            </w:pPr>
            <w:r w:rsidRPr="002A0F2A">
              <w:rPr>
                <w:rFonts w:asciiTheme="majorHAnsi" w:hAnsiTheme="majorHAnsi" w:cstheme="majorHAnsi"/>
                <w:lang w:val="en-GB"/>
              </w:rPr>
              <w:t>None</w:t>
            </w:r>
          </w:p>
        </w:tc>
      </w:tr>
      <w:tr w:rsidR="00B0340C" w:rsidRPr="002A0F2A" w14:paraId="22399A5F" w14:textId="77777777" w:rsidTr="00FC6C63">
        <w:tc>
          <w:tcPr>
            <w:tcW w:w="680" w:type="dxa"/>
          </w:tcPr>
          <w:p w14:paraId="474A16DC" w14:textId="77777777" w:rsidR="00B0340C" w:rsidRPr="002A0F2A" w:rsidRDefault="00B0340C" w:rsidP="00141387">
            <w:pPr>
              <w:rPr>
                <w:rFonts w:asciiTheme="majorHAnsi" w:hAnsiTheme="majorHAnsi" w:cstheme="majorHAnsi"/>
                <w:lang w:val="en-GB"/>
              </w:rPr>
            </w:pPr>
          </w:p>
        </w:tc>
        <w:tc>
          <w:tcPr>
            <w:tcW w:w="846" w:type="dxa"/>
          </w:tcPr>
          <w:p w14:paraId="53729A98" w14:textId="62BAA3A8"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21/22</w:t>
            </w:r>
          </w:p>
        </w:tc>
        <w:tc>
          <w:tcPr>
            <w:tcW w:w="2264" w:type="dxa"/>
          </w:tcPr>
          <w:p w14:paraId="005BD349" w14:textId="42F50253" w:rsidR="00B0340C" w:rsidRPr="002A0F2A" w:rsidRDefault="00B0340C" w:rsidP="00141387">
            <w:pPr>
              <w:rPr>
                <w:rFonts w:asciiTheme="majorHAnsi" w:hAnsiTheme="majorHAnsi" w:cstheme="majorHAnsi"/>
                <w:lang w:val="en-GB"/>
              </w:rPr>
            </w:pPr>
            <w:r w:rsidRPr="002A0F2A">
              <w:rPr>
                <w:rFonts w:asciiTheme="majorHAnsi" w:hAnsiTheme="majorHAnsi" w:cstheme="majorHAnsi"/>
                <w:lang w:val="en-GB"/>
              </w:rPr>
              <w:t>Design</w:t>
            </w:r>
          </w:p>
        </w:tc>
        <w:tc>
          <w:tcPr>
            <w:tcW w:w="1134" w:type="dxa"/>
          </w:tcPr>
          <w:p w14:paraId="5DC5576F" w14:textId="77777777" w:rsidR="00B0340C" w:rsidRPr="002A0F2A" w:rsidRDefault="00B0340C" w:rsidP="00141387">
            <w:pPr>
              <w:rPr>
                <w:rFonts w:asciiTheme="majorHAnsi" w:hAnsiTheme="majorHAnsi" w:cstheme="majorHAnsi"/>
                <w:lang w:val="en-GB"/>
              </w:rPr>
            </w:pPr>
          </w:p>
        </w:tc>
        <w:tc>
          <w:tcPr>
            <w:tcW w:w="1559" w:type="dxa"/>
          </w:tcPr>
          <w:p w14:paraId="76B814D7" w14:textId="39FA19A0" w:rsidR="00B0340C" w:rsidRPr="002A0F2A" w:rsidRDefault="00101742" w:rsidP="00141387">
            <w:pPr>
              <w:rPr>
                <w:rFonts w:asciiTheme="majorHAnsi" w:hAnsiTheme="majorHAnsi" w:cstheme="majorHAnsi"/>
                <w:lang w:val="en-GB"/>
              </w:rPr>
            </w:pPr>
            <w:r w:rsidRPr="002A0F2A">
              <w:rPr>
                <w:rFonts w:asciiTheme="majorHAnsi" w:hAnsiTheme="majorHAnsi" w:cstheme="majorHAnsi"/>
                <w:lang w:val="en-GB"/>
              </w:rPr>
              <w:t>Flood Risk Management (WCC)</w:t>
            </w:r>
          </w:p>
        </w:tc>
        <w:tc>
          <w:tcPr>
            <w:tcW w:w="3832" w:type="dxa"/>
          </w:tcPr>
          <w:p w14:paraId="0F046A54" w14:textId="55D4A3DE" w:rsidR="00B0340C"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rPr>
              <w:t xml:space="preserve">Within this section you could add a specific point about new developments needing to consider their flood risk and sustainable drainage systems when building on Greenfield and brownfield sites. As well as this it would be good to mention that all developments will be expected to include sustainable drainage systems. </w:t>
            </w:r>
          </w:p>
        </w:tc>
        <w:tc>
          <w:tcPr>
            <w:tcW w:w="2863" w:type="dxa"/>
          </w:tcPr>
          <w:p w14:paraId="376FD37C" w14:textId="1A87AA09" w:rsidR="00B0340C" w:rsidRPr="002A0F2A" w:rsidRDefault="002D5F0C" w:rsidP="00141387">
            <w:pPr>
              <w:rPr>
                <w:rFonts w:asciiTheme="majorHAnsi" w:hAnsiTheme="majorHAnsi" w:cstheme="majorHAnsi"/>
                <w:lang w:val="en-GB"/>
              </w:rPr>
            </w:pPr>
            <w:r w:rsidRPr="002A0F2A">
              <w:rPr>
                <w:rFonts w:asciiTheme="majorHAnsi" w:hAnsiTheme="majorHAnsi" w:cstheme="majorHAnsi"/>
                <w:lang w:val="en-GB"/>
              </w:rPr>
              <w:t>Noted. Policy Env 11 on Flood Risk Resilience includes a requirement to incorporate suds into its design.</w:t>
            </w:r>
          </w:p>
        </w:tc>
        <w:tc>
          <w:tcPr>
            <w:tcW w:w="2268" w:type="dxa"/>
          </w:tcPr>
          <w:p w14:paraId="58111403" w14:textId="36936435" w:rsidR="00B0340C" w:rsidRPr="002A0F2A" w:rsidRDefault="002D5F0C" w:rsidP="00141387">
            <w:pPr>
              <w:rPr>
                <w:rFonts w:asciiTheme="majorHAnsi" w:hAnsiTheme="majorHAnsi" w:cstheme="majorHAnsi"/>
                <w:lang w:val="en-GB"/>
              </w:rPr>
            </w:pPr>
            <w:r w:rsidRPr="002A0F2A">
              <w:rPr>
                <w:rFonts w:asciiTheme="majorHAnsi" w:hAnsiTheme="majorHAnsi" w:cstheme="majorHAnsi"/>
                <w:lang w:val="en-GB"/>
              </w:rPr>
              <w:t>None</w:t>
            </w:r>
          </w:p>
        </w:tc>
      </w:tr>
      <w:tr w:rsidR="00B0340C" w:rsidRPr="002A0F2A" w14:paraId="7CD3496B" w14:textId="77777777" w:rsidTr="00FC6C63">
        <w:tc>
          <w:tcPr>
            <w:tcW w:w="680" w:type="dxa"/>
          </w:tcPr>
          <w:p w14:paraId="29064446" w14:textId="77777777" w:rsidR="00B0340C" w:rsidRPr="002A0F2A" w:rsidRDefault="00B0340C" w:rsidP="00141387">
            <w:pPr>
              <w:rPr>
                <w:rFonts w:asciiTheme="majorHAnsi" w:hAnsiTheme="majorHAnsi" w:cstheme="majorHAnsi"/>
                <w:lang w:val="en-GB"/>
              </w:rPr>
            </w:pPr>
          </w:p>
        </w:tc>
        <w:tc>
          <w:tcPr>
            <w:tcW w:w="846" w:type="dxa"/>
          </w:tcPr>
          <w:p w14:paraId="461AE910" w14:textId="54CCBDF9" w:rsidR="00B0340C" w:rsidRPr="002A0F2A" w:rsidRDefault="00101742" w:rsidP="00141387">
            <w:pPr>
              <w:rPr>
                <w:rFonts w:asciiTheme="majorHAnsi" w:hAnsiTheme="majorHAnsi" w:cstheme="majorHAnsi"/>
                <w:lang w:val="en-GB"/>
              </w:rPr>
            </w:pPr>
            <w:r w:rsidRPr="002A0F2A">
              <w:rPr>
                <w:rFonts w:asciiTheme="majorHAnsi" w:hAnsiTheme="majorHAnsi" w:cstheme="majorHAnsi"/>
                <w:lang w:val="en-GB"/>
              </w:rPr>
              <w:t>43</w:t>
            </w:r>
          </w:p>
        </w:tc>
        <w:tc>
          <w:tcPr>
            <w:tcW w:w="2264" w:type="dxa"/>
          </w:tcPr>
          <w:p w14:paraId="7075EFB1" w14:textId="4BE88124" w:rsidR="00B0340C" w:rsidRPr="002A0F2A" w:rsidRDefault="00101742" w:rsidP="00141387">
            <w:pPr>
              <w:rPr>
                <w:rFonts w:asciiTheme="majorHAnsi" w:hAnsiTheme="majorHAnsi" w:cstheme="majorHAnsi"/>
                <w:lang w:val="en-GB"/>
              </w:rPr>
            </w:pPr>
            <w:r w:rsidRPr="002A0F2A">
              <w:rPr>
                <w:rFonts w:asciiTheme="majorHAnsi" w:hAnsiTheme="majorHAnsi" w:cstheme="majorHAnsi"/>
                <w:lang w:val="en-GB"/>
              </w:rPr>
              <w:t>Flood risk resilience and climate change</w:t>
            </w:r>
          </w:p>
        </w:tc>
        <w:tc>
          <w:tcPr>
            <w:tcW w:w="1134" w:type="dxa"/>
          </w:tcPr>
          <w:p w14:paraId="77795754" w14:textId="77777777" w:rsidR="00B0340C" w:rsidRPr="002A0F2A" w:rsidRDefault="00B0340C" w:rsidP="00141387">
            <w:pPr>
              <w:rPr>
                <w:rFonts w:asciiTheme="majorHAnsi" w:hAnsiTheme="majorHAnsi" w:cstheme="majorHAnsi"/>
                <w:lang w:val="en-GB"/>
              </w:rPr>
            </w:pPr>
          </w:p>
        </w:tc>
        <w:tc>
          <w:tcPr>
            <w:tcW w:w="1559" w:type="dxa"/>
          </w:tcPr>
          <w:p w14:paraId="05181F4A" w14:textId="77777777" w:rsidR="00B0340C" w:rsidRPr="002A0F2A" w:rsidRDefault="00B0340C" w:rsidP="00141387">
            <w:pPr>
              <w:rPr>
                <w:rFonts w:asciiTheme="majorHAnsi" w:hAnsiTheme="majorHAnsi" w:cstheme="majorHAnsi"/>
                <w:lang w:val="en-GB"/>
              </w:rPr>
            </w:pPr>
          </w:p>
        </w:tc>
        <w:tc>
          <w:tcPr>
            <w:tcW w:w="3832" w:type="dxa"/>
          </w:tcPr>
          <w:p w14:paraId="6A9489C0" w14:textId="77777777" w:rsidR="00101742"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rPr>
              <w:t xml:space="preserve">It is mentioned that development will be allowed in locations susceptible to flooding from river and surface water if an alternative site </w:t>
            </w:r>
            <w:proofErr w:type="spellStart"/>
            <w:r w:rsidRPr="002A0F2A">
              <w:rPr>
                <w:rFonts w:asciiTheme="majorHAnsi" w:hAnsiTheme="majorHAnsi" w:cstheme="majorHAnsi"/>
              </w:rPr>
              <w:t>isnt</w:t>
            </w:r>
            <w:proofErr w:type="spellEnd"/>
            <w:r w:rsidRPr="002A0F2A">
              <w:rPr>
                <w:rFonts w:asciiTheme="majorHAnsi" w:hAnsiTheme="majorHAnsi" w:cstheme="majorHAnsi"/>
              </w:rPr>
              <w:t xml:space="preserve"> available. We note that large part of Monks Kirby is situated in Flood zone 2/3 and would encourage all new developments to be steered away from these areas. </w:t>
            </w:r>
          </w:p>
          <w:p w14:paraId="0B05CF25" w14:textId="77777777" w:rsidR="00101742"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rPr>
              <w:t xml:space="preserve">If a site is over 1ha or for 10 or more dwellings it is classed as a major planning application, therefore in line with the National Planning Policy Framework, a </w:t>
            </w:r>
            <w:proofErr w:type="gramStart"/>
            <w:r w:rsidRPr="002A0F2A">
              <w:rPr>
                <w:rFonts w:asciiTheme="majorHAnsi" w:hAnsiTheme="majorHAnsi" w:cstheme="majorHAnsi"/>
              </w:rPr>
              <w:t>site specific</w:t>
            </w:r>
            <w:proofErr w:type="gramEnd"/>
            <w:r w:rsidRPr="002A0F2A">
              <w:rPr>
                <w:rFonts w:asciiTheme="majorHAnsi" w:hAnsiTheme="majorHAnsi" w:cstheme="majorHAnsi"/>
              </w:rPr>
              <w:t xml:space="preserve"> Flood Risk Assessment and Surface Water Drainage Strategy must be submitted to the Lead Local Flood Authority for review. </w:t>
            </w:r>
          </w:p>
          <w:p w14:paraId="78E86CAC" w14:textId="77777777" w:rsidR="00101742"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rPr>
              <w:t xml:space="preserve">You could develop this point to include the </w:t>
            </w:r>
            <w:proofErr w:type="spellStart"/>
            <w:r w:rsidRPr="002A0F2A">
              <w:rPr>
                <w:rFonts w:asciiTheme="majorHAnsi" w:hAnsiTheme="majorHAnsi" w:cstheme="majorHAnsi"/>
              </w:rPr>
              <w:t>SuDS</w:t>
            </w:r>
            <w:proofErr w:type="spellEnd"/>
            <w:r w:rsidRPr="002A0F2A">
              <w:rPr>
                <w:rFonts w:asciiTheme="majorHAnsi" w:hAnsiTheme="majorHAnsi" w:cstheme="majorHAnsi"/>
              </w:rPr>
              <w:t xml:space="preserve"> hierarchy. The hierarchy is a list of preferred </w:t>
            </w:r>
            <w:r w:rsidRPr="002A0F2A">
              <w:rPr>
                <w:rFonts w:asciiTheme="majorHAnsi" w:hAnsiTheme="majorHAnsi" w:cstheme="majorHAnsi"/>
              </w:rPr>
              <w:lastRenderedPageBreak/>
              <w:t xml:space="preserve">drainage options that the LLFA refer to when reviewing planning applications. The preferred options are (in order of preference): infiltration (water into the ground), discharging into an existing water body and discharging into a surface water sewer. Connecting to a combined sewer system is not suitable and not favourable. For more </w:t>
            </w:r>
            <w:proofErr w:type="gramStart"/>
            <w:r w:rsidRPr="002A0F2A">
              <w:rPr>
                <w:rFonts w:asciiTheme="majorHAnsi" w:hAnsiTheme="majorHAnsi" w:cstheme="majorHAnsi"/>
              </w:rPr>
              <w:t>information</w:t>
            </w:r>
            <w:proofErr w:type="gramEnd"/>
            <w:r w:rsidRPr="002A0F2A">
              <w:rPr>
                <w:rFonts w:asciiTheme="majorHAnsi" w:hAnsiTheme="majorHAnsi" w:cstheme="majorHAnsi"/>
              </w:rPr>
              <w:t xml:space="preserve"> please refer to our Local Guidance document which can be found on the below link: </w:t>
            </w:r>
          </w:p>
          <w:p w14:paraId="079DECC1" w14:textId="77777777" w:rsidR="00101742"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color w:val="0000FF"/>
              </w:rPr>
              <w:t xml:space="preserve">https://api.warwickshire.gov.uk/documents/WCCC-1039-95 </w:t>
            </w:r>
          </w:p>
          <w:p w14:paraId="50906986" w14:textId="77777777" w:rsidR="00101742"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rPr>
              <w:t xml:space="preserve">You could include an additional point that encourages new developments to open up any existing culverts on a site providing more open space/green infrastructure for greater amenity and biodiversity; and the creation of new culverts should be kept to a minimum. New culverts will need consent from the LLFA and should be kept to the minimum length. </w:t>
            </w:r>
          </w:p>
          <w:p w14:paraId="4F2D2979" w14:textId="77777777" w:rsidR="00101742"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rPr>
              <w:t xml:space="preserve">It is mentioned proposals to construct or modify existing ditches will be supported. Please note that any works carried out on existing </w:t>
            </w:r>
            <w:r w:rsidRPr="002A0F2A">
              <w:rPr>
                <w:rFonts w:asciiTheme="majorHAnsi" w:hAnsiTheme="majorHAnsi" w:cstheme="majorHAnsi"/>
              </w:rPr>
              <w:lastRenderedPageBreak/>
              <w:t xml:space="preserve">watercourses (with the exception of maintenance activities) will require Ordinary Watercourse Land Drainage Consent from Warwickshire County Council as the Lead Local Flood Authority for Warwickshire. I have attached a link below for further guidance. </w:t>
            </w:r>
          </w:p>
          <w:p w14:paraId="129CE119" w14:textId="77777777" w:rsidR="00101742"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color w:val="0000FF"/>
              </w:rPr>
              <w:t xml:space="preserve">https://www.warwickshire.gov.uk/watercourse </w:t>
            </w:r>
          </w:p>
          <w:p w14:paraId="09751169" w14:textId="389067BF" w:rsidR="00B0340C" w:rsidRPr="002A0F2A" w:rsidRDefault="00101742" w:rsidP="00101742">
            <w:pPr>
              <w:pStyle w:val="NormalWeb"/>
              <w:shd w:val="clear" w:color="auto" w:fill="FFFFFF"/>
              <w:rPr>
                <w:rFonts w:asciiTheme="majorHAnsi" w:hAnsiTheme="majorHAnsi" w:cstheme="majorHAnsi"/>
              </w:rPr>
            </w:pPr>
            <w:r w:rsidRPr="002A0F2A">
              <w:rPr>
                <w:rFonts w:asciiTheme="majorHAnsi" w:hAnsiTheme="majorHAnsi" w:cstheme="majorHAnsi"/>
              </w:rPr>
              <w:t xml:space="preserve">In the first paragraph it is mentioned that this objective is supported by the Environment Agency draft National Flood and Coastal Erosion Risk Management Strategy for England. This can be amended to remove the ‘draft’ as this strategy has now been published. </w:t>
            </w:r>
          </w:p>
        </w:tc>
        <w:tc>
          <w:tcPr>
            <w:tcW w:w="2863" w:type="dxa"/>
          </w:tcPr>
          <w:p w14:paraId="75EEF58F" w14:textId="30A6DBBC" w:rsidR="008B4EB6" w:rsidRPr="00A56B19" w:rsidRDefault="00A56B19" w:rsidP="00141387">
            <w:pPr>
              <w:rPr>
                <w:rFonts w:asciiTheme="majorHAnsi" w:hAnsiTheme="majorHAnsi" w:cstheme="majorHAnsi"/>
                <w:lang w:val="en-GB"/>
              </w:rPr>
            </w:pPr>
            <w:r w:rsidRPr="00A56B19">
              <w:rPr>
                <w:rFonts w:asciiTheme="majorHAnsi" w:hAnsiTheme="majorHAnsi" w:cstheme="majorHAnsi"/>
                <w:lang w:val="en-GB"/>
              </w:rPr>
              <w:lastRenderedPageBreak/>
              <w:t>Agreed.</w:t>
            </w:r>
          </w:p>
          <w:p w14:paraId="6B298D1C" w14:textId="0B41C767" w:rsidR="008B4EB6" w:rsidRPr="008B4EB6" w:rsidRDefault="008B4EB6" w:rsidP="00141387">
            <w:pPr>
              <w:rPr>
                <w:rFonts w:asciiTheme="majorHAnsi" w:hAnsiTheme="majorHAnsi" w:cstheme="majorHAnsi"/>
                <w:color w:val="00B050"/>
                <w:lang w:val="en-GB"/>
              </w:rPr>
            </w:pPr>
          </w:p>
        </w:tc>
        <w:tc>
          <w:tcPr>
            <w:tcW w:w="2268" w:type="dxa"/>
          </w:tcPr>
          <w:p w14:paraId="34174C34" w14:textId="62A5BC9D" w:rsidR="00B0340C" w:rsidRPr="002A0F2A" w:rsidRDefault="00A56B19" w:rsidP="00141387">
            <w:pPr>
              <w:rPr>
                <w:rFonts w:asciiTheme="majorHAnsi" w:hAnsiTheme="majorHAnsi" w:cstheme="majorHAnsi"/>
                <w:lang w:val="en-GB"/>
              </w:rPr>
            </w:pPr>
            <w:r>
              <w:rPr>
                <w:rFonts w:asciiTheme="majorHAnsi" w:hAnsiTheme="majorHAnsi" w:cstheme="majorHAnsi"/>
                <w:lang w:val="en-GB"/>
              </w:rPr>
              <w:t>Change to be made as indicated</w:t>
            </w:r>
          </w:p>
        </w:tc>
      </w:tr>
      <w:tr w:rsidR="00B0340C" w:rsidRPr="002A0F2A" w14:paraId="12D461F6" w14:textId="77777777" w:rsidTr="00FC6C63">
        <w:tc>
          <w:tcPr>
            <w:tcW w:w="680" w:type="dxa"/>
          </w:tcPr>
          <w:p w14:paraId="5367F299" w14:textId="77777777" w:rsidR="00B0340C" w:rsidRPr="002A0F2A" w:rsidRDefault="00B0340C" w:rsidP="00141387">
            <w:pPr>
              <w:rPr>
                <w:rFonts w:asciiTheme="majorHAnsi" w:hAnsiTheme="majorHAnsi" w:cstheme="majorHAnsi"/>
                <w:lang w:val="en-GB"/>
              </w:rPr>
            </w:pPr>
          </w:p>
        </w:tc>
        <w:tc>
          <w:tcPr>
            <w:tcW w:w="846" w:type="dxa"/>
          </w:tcPr>
          <w:p w14:paraId="738BA833" w14:textId="77777777" w:rsidR="00B0340C" w:rsidRPr="002A0F2A" w:rsidRDefault="00B0340C" w:rsidP="00141387">
            <w:pPr>
              <w:rPr>
                <w:rFonts w:asciiTheme="majorHAnsi" w:hAnsiTheme="majorHAnsi" w:cstheme="majorHAnsi"/>
                <w:lang w:val="en-GB"/>
              </w:rPr>
            </w:pPr>
          </w:p>
        </w:tc>
        <w:tc>
          <w:tcPr>
            <w:tcW w:w="2264" w:type="dxa"/>
          </w:tcPr>
          <w:p w14:paraId="55D2A941" w14:textId="116BE70D" w:rsidR="00B0340C" w:rsidRPr="002A0F2A" w:rsidRDefault="00B0340C" w:rsidP="00141387">
            <w:pPr>
              <w:rPr>
                <w:rFonts w:asciiTheme="majorHAnsi" w:hAnsiTheme="majorHAnsi" w:cstheme="majorHAnsi"/>
                <w:lang w:val="en-GB"/>
              </w:rPr>
            </w:pPr>
          </w:p>
        </w:tc>
        <w:tc>
          <w:tcPr>
            <w:tcW w:w="1134" w:type="dxa"/>
          </w:tcPr>
          <w:p w14:paraId="0DB3FC02" w14:textId="77777777" w:rsidR="00B0340C" w:rsidRPr="002A0F2A" w:rsidRDefault="00B0340C" w:rsidP="00141387">
            <w:pPr>
              <w:rPr>
                <w:rFonts w:asciiTheme="majorHAnsi" w:hAnsiTheme="majorHAnsi" w:cstheme="majorHAnsi"/>
                <w:lang w:val="en-GB"/>
              </w:rPr>
            </w:pPr>
          </w:p>
        </w:tc>
        <w:tc>
          <w:tcPr>
            <w:tcW w:w="1559" w:type="dxa"/>
          </w:tcPr>
          <w:p w14:paraId="4CD78097" w14:textId="77777777" w:rsidR="00B0340C" w:rsidRPr="002A0F2A" w:rsidRDefault="00B0340C" w:rsidP="00141387">
            <w:pPr>
              <w:rPr>
                <w:rFonts w:asciiTheme="majorHAnsi" w:hAnsiTheme="majorHAnsi" w:cstheme="majorHAnsi"/>
                <w:lang w:val="en-GB"/>
              </w:rPr>
            </w:pPr>
          </w:p>
        </w:tc>
        <w:tc>
          <w:tcPr>
            <w:tcW w:w="3832" w:type="dxa"/>
          </w:tcPr>
          <w:p w14:paraId="026CEC9D" w14:textId="77777777" w:rsidR="00B0340C" w:rsidRPr="002A0F2A" w:rsidRDefault="00B0340C" w:rsidP="00141387">
            <w:pPr>
              <w:rPr>
                <w:rFonts w:asciiTheme="majorHAnsi" w:hAnsiTheme="majorHAnsi" w:cstheme="majorHAnsi"/>
                <w:lang w:val="en-GB"/>
              </w:rPr>
            </w:pPr>
          </w:p>
        </w:tc>
        <w:tc>
          <w:tcPr>
            <w:tcW w:w="2863" w:type="dxa"/>
          </w:tcPr>
          <w:p w14:paraId="27BDE8A7" w14:textId="77777777" w:rsidR="00B0340C" w:rsidRPr="002A0F2A" w:rsidRDefault="00B0340C" w:rsidP="00141387">
            <w:pPr>
              <w:rPr>
                <w:rFonts w:asciiTheme="majorHAnsi" w:hAnsiTheme="majorHAnsi" w:cstheme="majorHAnsi"/>
                <w:lang w:val="en-GB"/>
              </w:rPr>
            </w:pPr>
          </w:p>
        </w:tc>
        <w:tc>
          <w:tcPr>
            <w:tcW w:w="2268" w:type="dxa"/>
          </w:tcPr>
          <w:p w14:paraId="3B930931" w14:textId="77777777" w:rsidR="00B0340C" w:rsidRPr="002A0F2A" w:rsidRDefault="00B0340C" w:rsidP="00141387">
            <w:pPr>
              <w:rPr>
                <w:rFonts w:asciiTheme="majorHAnsi" w:hAnsiTheme="majorHAnsi" w:cstheme="majorHAnsi"/>
                <w:lang w:val="en-GB"/>
              </w:rPr>
            </w:pPr>
          </w:p>
        </w:tc>
      </w:tr>
      <w:tr w:rsidR="00B0340C" w:rsidRPr="002A0F2A" w14:paraId="66FF35BD" w14:textId="77777777" w:rsidTr="00FC6C63">
        <w:tc>
          <w:tcPr>
            <w:tcW w:w="680" w:type="dxa"/>
          </w:tcPr>
          <w:p w14:paraId="2D513B7D" w14:textId="77777777" w:rsidR="00B0340C" w:rsidRPr="002A0F2A" w:rsidRDefault="00B0340C" w:rsidP="00141387">
            <w:pPr>
              <w:rPr>
                <w:rFonts w:asciiTheme="majorHAnsi" w:hAnsiTheme="majorHAnsi" w:cstheme="majorHAnsi"/>
                <w:lang w:val="en-GB"/>
              </w:rPr>
            </w:pPr>
          </w:p>
        </w:tc>
        <w:tc>
          <w:tcPr>
            <w:tcW w:w="846" w:type="dxa"/>
          </w:tcPr>
          <w:p w14:paraId="2B1A316D" w14:textId="77777777" w:rsidR="00B0340C" w:rsidRPr="002A0F2A" w:rsidRDefault="00B0340C" w:rsidP="00141387">
            <w:pPr>
              <w:rPr>
                <w:rFonts w:asciiTheme="majorHAnsi" w:hAnsiTheme="majorHAnsi" w:cstheme="majorHAnsi"/>
                <w:lang w:val="en-GB"/>
              </w:rPr>
            </w:pPr>
          </w:p>
        </w:tc>
        <w:tc>
          <w:tcPr>
            <w:tcW w:w="2264" w:type="dxa"/>
          </w:tcPr>
          <w:p w14:paraId="206405D3" w14:textId="4FC09B7F" w:rsidR="00B0340C" w:rsidRPr="002A0F2A" w:rsidRDefault="00B0340C" w:rsidP="00141387">
            <w:pPr>
              <w:rPr>
                <w:rFonts w:asciiTheme="majorHAnsi" w:hAnsiTheme="majorHAnsi" w:cstheme="majorHAnsi"/>
                <w:lang w:val="en-GB"/>
              </w:rPr>
            </w:pPr>
          </w:p>
        </w:tc>
        <w:tc>
          <w:tcPr>
            <w:tcW w:w="1134" w:type="dxa"/>
          </w:tcPr>
          <w:p w14:paraId="38403A35" w14:textId="77777777" w:rsidR="00B0340C" w:rsidRPr="002A0F2A" w:rsidRDefault="00B0340C" w:rsidP="00141387">
            <w:pPr>
              <w:rPr>
                <w:rFonts w:asciiTheme="majorHAnsi" w:hAnsiTheme="majorHAnsi" w:cstheme="majorHAnsi"/>
                <w:lang w:val="en-GB"/>
              </w:rPr>
            </w:pPr>
          </w:p>
        </w:tc>
        <w:tc>
          <w:tcPr>
            <w:tcW w:w="1559" w:type="dxa"/>
          </w:tcPr>
          <w:p w14:paraId="1305D2D5" w14:textId="37AEBE65" w:rsidR="00B0340C" w:rsidRPr="002A0F2A" w:rsidRDefault="00664232" w:rsidP="00141387">
            <w:pPr>
              <w:rPr>
                <w:rFonts w:asciiTheme="majorHAnsi" w:hAnsiTheme="majorHAnsi" w:cstheme="majorHAnsi"/>
                <w:lang w:val="en-GB"/>
              </w:rPr>
            </w:pPr>
            <w:proofErr w:type="spellStart"/>
            <w:r w:rsidRPr="002A0F2A">
              <w:rPr>
                <w:rFonts w:asciiTheme="majorHAnsi" w:hAnsiTheme="majorHAnsi" w:cstheme="majorHAnsi"/>
                <w:lang w:val="en-GB"/>
              </w:rPr>
              <w:t>Brinklow</w:t>
            </w:r>
            <w:proofErr w:type="spellEnd"/>
            <w:r w:rsidRPr="002A0F2A">
              <w:rPr>
                <w:rFonts w:asciiTheme="majorHAnsi" w:hAnsiTheme="majorHAnsi" w:cstheme="majorHAnsi"/>
                <w:lang w:val="en-GB"/>
              </w:rPr>
              <w:t xml:space="preserve"> Parish Council</w:t>
            </w:r>
          </w:p>
        </w:tc>
        <w:tc>
          <w:tcPr>
            <w:tcW w:w="3832" w:type="dxa"/>
          </w:tcPr>
          <w:p w14:paraId="6175E51B" w14:textId="1B21790D" w:rsidR="00B0340C" w:rsidRPr="002A0F2A" w:rsidRDefault="00664232" w:rsidP="00141387">
            <w:pPr>
              <w:rPr>
                <w:rFonts w:asciiTheme="majorHAnsi" w:hAnsiTheme="majorHAnsi" w:cstheme="majorHAnsi"/>
                <w:lang w:val="en-GB"/>
              </w:rPr>
            </w:pPr>
            <w:proofErr w:type="gramStart"/>
            <w:r w:rsidRPr="002A0F2A">
              <w:rPr>
                <w:rFonts w:asciiTheme="majorHAnsi" w:hAnsiTheme="majorHAnsi" w:cstheme="majorHAnsi"/>
                <w:lang w:val="en-GB"/>
              </w:rPr>
              <w:t>Overall</w:t>
            </w:r>
            <w:proofErr w:type="gramEnd"/>
            <w:r w:rsidRPr="002A0F2A">
              <w:rPr>
                <w:rFonts w:asciiTheme="majorHAnsi" w:hAnsiTheme="majorHAnsi" w:cstheme="majorHAnsi"/>
                <w:lang w:val="en-GB"/>
              </w:rPr>
              <w:t xml:space="preserve"> the Monks Kirby Neighbourhood Plan seems comprehensive, well laid-out and well presented.  Considerable research has been undertaken.  It might be worth considering a section on Crime Prevention, for example CCTV systems and Speed Cameras. Equally a specific policy supporting provision of further social and sports facilities could be considered, especially for older children.  It is </w:t>
            </w:r>
            <w:r w:rsidRPr="002A0F2A">
              <w:rPr>
                <w:rFonts w:asciiTheme="majorHAnsi" w:hAnsiTheme="majorHAnsi" w:cstheme="majorHAnsi"/>
                <w:lang w:val="en-GB"/>
              </w:rPr>
              <w:lastRenderedPageBreak/>
              <w:t>surprising that you have not used the services of AECOM, available through Locality, to survey the Parish to look for suitable sites for affordable housing.</w:t>
            </w:r>
          </w:p>
        </w:tc>
        <w:tc>
          <w:tcPr>
            <w:tcW w:w="2863" w:type="dxa"/>
          </w:tcPr>
          <w:p w14:paraId="6E697D3A" w14:textId="77777777" w:rsidR="00307C64" w:rsidRDefault="00307C64" w:rsidP="00141387">
            <w:pPr>
              <w:rPr>
                <w:rFonts w:asciiTheme="majorHAnsi" w:hAnsiTheme="majorHAnsi" w:cstheme="majorHAnsi"/>
                <w:lang w:val="en-GB"/>
              </w:rPr>
            </w:pPr>
            <w:r>
              <w:rPr>
                <w:rFonts w:asciiTheme="majorHAnsi" w:hAnsiTheme="majorHAnsi" w:cstheme="majorHAnsi"/>
                <w:lang w:val="en-GB"/>
              </w:rPr>
              <w:lastRenderedPageBreak/>
              <w:t>Thank you for these considered thoughts.</w:t>
            </w:r>
          </w:p>
          <w:p w14:paraId="7EBF8828" w14:textId="77777777" w:rsidR="00307C64" w:rsidRDefault="00307C64" w:rsidP="00141387">
            <w:pPr>
              <w:rPr>
                <w:rFonts w:asciiTheme="majorHAnsi" w:hAnsiTheme="majorHAnsi" w:cstheme="majorHAnsi"/>
                <w:lang w:val="en-GB"/>
              </w:rPr>
            </w:pPr>
          </w:p>
          <w:p w14:paraId="708231AA" w14:textId="31C98E4A" w:rsidR="00D14D05" w:rsidRDefault="00307C64" w:rsidP="00141387">
            <w:pPr>
              <w:rPr>
                <w:rFonts w:asciiTheme="majorHAnsi" w:hAnsiTheme="majorHAnsi" w:cstheme="majorHAnsi"/>
                <w:lang w:val="en-GB"/>
              </w:rPr>
            </w:pPr>
            <w:proofErr w:type="gramStart"/>
            <w:r w:rsidRPr="00307C64">
              <w:rPr>
                <w:rFonts w:asciiTheme="majorHAnsi" w:hAnsiTheme="majorHAnsi" w:cstheme="majorHAnsi"/>
                <w:lang w:val="en-GB"/>
              </w:rPr>
              <w:t>However</w:t>
            </w:r>
            <w:proofErr w:type="gramEnd"/>
            <w:r w:rsidRPr="00307C64">
              <w:rPr>
                <w:rFonts w:asciiTheme="majorHAnsi" w:hAnsiTheme="majorHAnsi" w:cstheme="majorHAnsi"/>
                <w:lang w:val="en-GB"/>
              </w:rPr>
              <w:t xml:space="preserve"> this was not highlighted as a concern for the Parish.</w:t>
            </w:r>
          </w:p>
          <w:p w14:paraId="6E1FA59E" w14:textId="4F21904A" w:rsidR="00307C64" w:rsidRDefault="00307C64" w:rsidP="00141387">
            <w:pPr>
              <w:rPr>
                <w:rFonts w:asciiTheme="majorHAnsi" w:hAnsiTheme="majorHAnsi" w:cstheme="majorHAnsi"/>
                <w:lang w:val="en-GB"/>
              </w:rPr>
            </w:pPr>
          </w:p>
          <w:p w14:paraId="55A94451" w14:textId="6E8C45D1" w:rsidR="00307C64" w:rsidRPr="00307C64" w:rsidRDefault="00307C64" w:rsidP="00141387">
            <w:pPr>
              <w:rPr>
                <w:rFonts w:asciiTheme="majorHAnsi" w:hAnsiTheme="majorHAnsi" w:cstheme="majorHAnsi"/>
                <w:lang w:val="en-GB"/>
              </w:rPr>
            </w:pPr>
            <w:r>
              <w:rPr>
                <w:rFonts w:asciiTheme="majorHAnsi" w:hAnsiTheme="majorHAnsi" w:cstheme="majorHAnsi"/>
                <w:lang w:val="en-GB"/>
              </w:rPr>
              <w:t xml:space="preserve">The issue of further sports facilities is not an issue locally and neither will the Parish attract sufficient </w:t>
            </w:r>
            <w:r>
              <w:rPr>
                <w:rFonts w:asciiTheme="majorHAnsi" w:hAnsiTheme="majorHAnsi" w:cstheme="majorHAnsi"/>
                <w:lang w:val="en-GB"/>
              </w:rPr>
              <w:lastRenderedPageBreak/>
              <w:t>development to warrant additional services.</w:t>
            </w:r>
          </w:p>
          <w:p w14:paraId="1E710586" w14:textId="77777777" w:rsidR="00307C64" w:rsidRPr="002A0F2A" w:rsidRDefault="00307C64" w:rsidP="00141387">
            <w:pPr>
              <w:rPr>
                <w:rFonts w:asciiTheme="majorHAnsi" w:hAnsiTheme="majorHAnsi" w:cstheme="majorHAnsi"/>
                <w:color w:val="FF0000"/>
                <w:lang w:val="en-GB"/>
              </w:rPr>
            </w:pPr>
          </w:p>
          <w:p w14:paraId="02E331B3" w14:textId="426B4E5C" w:rsidR="00D14D05" w:rsidRPr="002A0F2A" w:rsidRDefault="00D14D05" w:rsidP="00141387">
            <w:pPr>
              <w:rPr>
                <w:rFonts w:asciiTheme="majorHAnsi" w:hAnsiTheme="majorHAnsi" w:cstheme="majorHAnsi"/>
                <w:lang w:val="en-GB"/>
              </w:rPr>
            </w:pPr>
            <w:r w:rsidRPr="002A0F2A">
              <w:rPr>
                <w:rFonts w:asciiTheme="majorHAnsi" w:hAnsiTheme="majorHAnsi" w:cstheme="majorHAnsi"/>
                <w:lang w:val="en-GB"/>
              </w:rPr>
              <w:t>It was agreed not to allocate a site specifically for affordable housing but to be supportive to the potential should need be determined in the future.</w:t>
            </w:r>
          </w:p>
        </w:tc>
        <w:tc>
          <w:tcPr>
            <w:tcW w:w="2268" w:type="dxa"/>
          </w:tcPr>
          <w:p w14:paraId="39ECEDE6" w14:textId="77777777" w:rsidR="00B0340C" w:rsidRDefault="00307C64" w:rsidP="00141387">
            <w:pPr>
              <w:rPr>
                <w:rFonts w:asciiTheme="majorHAnsi" w:hAnsiTheme="majorHAnsi" w:cstheme="majorHAnsi"/>
                <w:lang w:val="en-GB"/>
              </w:rPr>
            </w:pPr>
            <w:r>
              <w:rPr>
                <w:rFonts w:asciiTheme="majorHAnsi" w:hAnsiTheme="majorHAnsi" w:cstheme="majorHAnsi"/>
                <w:lang w:val="en-GB"/>
              </w:rPr>
              <w:lastRenderedPageBreak/>
              <w:t>None</w:t>
            </w:r>
          </w:p>
          <w:p w14:paraId="3A57361B" w14:textId="77777777" w:rsidR="00307C64" w:rsidRDefault="00307C64" w:rsidP="00141387">
            <w:pPr>
              <w:rPr>
                <w:rFonts w:asciiTheme="majorHAnsi" w:hAnsiTheme="majorHAnsi" w:cstheme="majorHAnsi"/>
                <w:lang w:val="en-GB"/>
              </w:rPr>
            </w:pPr>
          </w:p>
          <w:p w14:paraId="1A162666" w14:textId="77777777" w:rsidR="00307C64" w:rsidRDefault="00307C64" w:rsidP="00141387">
            <w:pPr>
              <w:rPr>
                <w:rFonts w:asciiTheme="majorHAnsi" w:hAnsiTheme="majorHAnsi" w:cstheme="majorHAnsi"/>
                <w:lang w:val="en-GB"/>
              </w:rPr>
            </w:pPr>
          </w:p>
          <w:p w14:paraId="561B89B1" w14:textId="77777777" w:rsidR="00307C64" w:rsidRDefault="00307C64" w:rsidP="00141387">
            <w:pPr>
              <w:rPr>
                <w:rFonts w:asciiTheme="majorHAnsi" w:hAnsiTheme="majorHAnsi" w:cstheme="majorHAnsi"/>
                <w:lang w:val="en-GB"/>
              </w:rPr>
            </w:pPr>
          </w:p>
          <w:p w14:paraId="771EAADA" w14:textId="77777777" w:rsidR="00307C64" w:rsidRDefault="00307C64" w:rsidP="00141387">
            <w:pPr>
              <w:rPr>
                <w:rFonts w:asciiTheme="majorHAnsi" w:hAnsiTheme="majorHAnsi" w:cstheme="majorHAnsi"/>
                <w:lang w:val="en-GB"/>
              </w:rPr>
            </w:pPr>
          </w:p>
          <w:p w14:paraId="40325041" w14:textId="77777777" w:rsidR="00307C64" w:rsidRDefault="00307C64" w:rsidP="00141387">
            <w:pPr>
              <w:rPr>
                <w:rFonts w:asciiTheme="majorHAnsi" w:hAnsiTheme="majorHAnsi" w:cstheme="majorHAnsi"/>
                <w:lang w:val="en-GB"/>
              </w:rPr>
            </w:pPr>
          </w:p>
          <w:p w14:paraId="082E6BC0" w14:textId="77777777" w:rsidR="00307C64" w:rsidRDefault="00307C64" w:rsidP="00141387">
            <w:pPr>
              <w:rPr>
                <w:rFonts w:asciiTheme="majorHAnsi" w:hAnsiTheme="majorHAnsi" w:cstheme="majorHAnsi"/>
                <w:lang w:val="en-GB"/>
              </w:rPr>
            </w:pPr>
          </w:p>
          <w:p w14:paraId="40CFE689" w14:textId="653D9FF5" w:rsidR="00307C64" w:rsidRDefault="00307C64" w:rsidP="00141387">
            <w:pPr>
              <w:rPr>
                <w:rFonts w:asciiTheme="majorHAnsi" w:hAnsiTheme="majorHAnsi" w:cstheme="majorHAnsi"/>
                <w:lang w:val="en-GB"/>
              </w:rPr>
            </w:pPr>
            <w:r>
              <w:rPr>
                <w:rFonts w:asciiTheme="majorHAnsi" w:hAnsiTheme="majorHAnsi" w:cstheme="majorHAnsi"/>
                <w:lang w:val="en-GB"/>
              </w:rPr>
              <w:t>None</w:t>
            </w:r>
          </w:p>
          <w:p w14:paraId="64A2C61E" w14:textId="77777777" w:rsidR="00307C64" w:rsidRDefault="00307C64" w:rsidP="00141387">
            <w:pPr>
              <w:rPr>
                <w:rFonts w:asciiTheme="majorHAnsi" w:hAnsiTheme="majorHAnsi" w:cstheme="majorHAnsi"/>
                <w:lang w:val="en-GB"/>
              </w:rPr>
            </w:pPr>
          </w:p>
          <w:p w14:paraId="7124FF6E" w14:textId="77777777" w:rsidR="00307C64" w:rsidRDefault="00307C64" w:rsidP="00141387">
            <w:pPr>
              <w:rPr>
                <w:rFonts w:asciiTheme="majorHAnsi" w:hAnsiTheme="majorHAnsi" w:cstheme="majorHAnsi"/>
                <w:lang w:val="en-GB"/>
              </w:rPr>
            </w:pPr>
          </w:p>
          <w:p w14:paraId="3C32C36C" w14:textId="77777777" w:rsidR="00307C64" w:rsidRDefault="00307C64" w:rsidP="00141387">
            <w:pPr>
              <w:rPr>
                <w:rFonts w:asciiTheme="majorHAnsi" w:hAnsiTheme="majorHAnsi" w:cstheme="majorHAnsi"/>
                <w:lang w:val="en-GB"/>
              </w:rPr>
            </w:pPr>
          </w:p>
          <w:p w14:paraId="7E2031F1" w14:textId="77777777" w:rsidR="00307C64" w:rsidRDefault="00307C64" w:rsidP="00141387">
            <w:pPr>
              <w:rPr>
                <w:rFonts w:asciiTheme="majorHAnsi" w:hAnsiTheme="majorHAnsi" w:cstheme="majorHAnsi"/>
                <w:lang w:val="en-GB"/>
              </w:rPr>
            </w:pPr>
          </w:p>
          <w:p w14:paraId="2166AF7E" w14:textId="77777777" w:rsidR="00307C64" w:rsidRDefault="00307C64" w:rsidP="00141387">
            <w:pPr>
              <w:rPr>
                <w:rFonts w:asciiTheme="majorHAnsi" w:hAnsiTheme="majorHAnsi" w:cstheme="majorHAnsi"/>
                <w:lang w:val="en-GB"/>
              </w:rPr>
            </w:pPr>
          </w:p>
          <w:p w14:paraId="4428DB40" w14:textId="77777777" w:rsidR="00307C64" w:rsidRDefault="00307C64" w:rsidP="00141387">
            <w:pPr>
              <w:rPr>
                <w:rFonts w:asciiTheme="majorHAnsi" w:hAnsiTheme="majorHAnsi" w:cstheme="majorHAnsi"/>
                <w:lang w:val="en-GB"/>
              </w:rPr>
            </w:pPr>
          </w:p>
          <w:p w14:paraId="5C1BE8DE" w14:textId="77777777" w:rsidR="00307C64" w:rsidRDefault="00307C64" w:rsidP="00141387">
            <w:pPr>
              <w:rPr>
                <w:rFonts w:asciiTheme="majorHAnsi" w:hAnsiTheme="majorHAnsi" w:cstheme="majorHAnsi"/>
                <w:lang w:val="en-GB"/>
              </w:rPr>
            </w:pPr>
          </w:p>
          <w:p w14:paraId="60F6614A" w14:textId="25CB83C4" w:rsidR="00307C64" w:rsidRPr="002A0F2A" w:rsidRDefault="00307C64" w:rsidP="00141387">
            <w:pPr>
              <w:rPr>
                <w:rFonts w:asciiTheme="majorHAnsi" w:hAnsiTheme="majorHAnsi" w:cstheme="majorHAnsi"/>
                <w:lang w:val="en-GB"/>
              </w:rPr>
            </w:pPr>
            <w:r>
              <w:rPr>
                <w:rFonts w:asciiTheme="majorHAnsi" w:hAnsiTheme="majorHAnsi" w:cstheme="majorHAnsi"/>
                <w:lang w:val="en-GB"/>
              </w:rPr>
              <w:t>None</w:t>
            </w:r>
          </w:p>
        </w:tc>
      </w:tr>
      <w:tr w:rsidR="00B0340C" w:rsidRPr="002A0F2A" w14:paraId="7322CEF8" w14:textId="77777777" w:rsidTr="00FC6C63">
        <w:tc>
          <w:tcPr>
            <w:tcW w:w="680" w:type="dxa"/>
          </w:tcPr>
          <w:p w14:paraId="6D7E155A" w14:textId="77777777" w:rsidR="00B0340C" w:rsidRPr="002A0F2A" w:rsidRDefault="00B0340C" w:rsidP="00141387">
            <w:pPr>
              <w:rPr>
                <w:rFonts w:asciiTheme="majorHAnsi" w:hAnsiTheme="majorHAnsi" w:cstheme="majorHAnsi"/>
                <w:lang w:val="en-GB"/>
              </w:rPr>
            </w:pPr>
          </w:p>
        </w:tc>
        <w:tc>
          <w:tcPr>
            <w:tcW w:w="846" w:type="dxa"/>
          </w:tcPr>
          <w:p w14:paraId="05BA0E83" w14:textId="77777777" w:rsidR="00B0340C" w:rsidRPr="002A0F2A" w:rsidRDefault="00B0340C" w:rsidP="00141387">
            <w:pPr>
              <w:rPr>
                <w:rFonts w:asciiTheme="majorHAnsi" w:hAnsiTheme="majorHAnsi" w:cstheme="majorHAnsi"/>
                <w:lang w:val="en-GB"/>
              </w:rPr>
            </w:pPr>
          </w:p>
        </w:tc>
        <w:tc>
          <w:tcPr>
            <w:tcW w:w="2264" w:type="dxa"/>
          </w:tcPr>
          <w:p w14:paraId="1905FC8F" w14:textId="26E6F7B8" w:rsidR="00B0340C" w:rsidRPr="002A0F2A" w:rsidRDefault="00B0340C" w:rsidP="00141387">
            <w:pPr>
              <w:rPr>
                <w:rFonts w:asciiTheme="majorHAnsi" w:hAnsiTheme="majorHAnsi" w:cstheme="majorHAnsi"/>
                <w:lang w:val="en-GB"/>
              </w:rPr>
            </w:pPr>
          </w:p>
        </w:tc>
        <w:tc>
          <w:tcPr>
            <w:tcW w:w="1134" w:type="dxa"/>
          </w:tcPr>
          <w:p w14:paraId="15B6ABC8" w14:textId="77777777" w:rsidR="00B0340C" w:rsidRPr="002A0F2A" w:rsidRDefault="00B0340C" w:rsidP="00141387">
            <w:pPr>
              <w:rPr>
                <w:rFonts w:asciiTheme="majorHAnsi" w:hAnsiTheme="majorHAnsi" w:cstheme="majorHAnsi"/>
                <w:lang w:val="en-GB"/>
              </w:rPr>
            </w:pPr>
          </w:p>
        </w:tc>
        <w:tc>
          <w:tcPr>
            <w:tcW w:w="1559" w:type="dxa"/>
          </w:tcPr>
          <w:p w14:paraId="1BE8C31E" w14:textId="77777777" w:rsidR="00B0340C" w:rsidRPr="002A0F2A" w:rsidRDefault="00B0340C" w:rsidP="00141387">
            <w:pPr>
              <w:rPr>
                <w:rFonts w:asciiTheme="majorHAnsi" w:hAnsiTheme="majorHAnsi" w:cstheme="majorHAnsi"/>
                <w:lang w:val="en-GB"/>
              </w:rPr>
            </w:pPr>
          </w:p>
        </w:tc>
        <w:tc>
          <w:tcPr>
            <w:tcW w:w="3832" w:type="dxa"/>
          </w:tcPr>
          <w:p w14:paraId="4B9216DC" w14:textId="77777777" w:rsidR="00B0340C" w:rsidRPr="002A0F2A" w:rsidRDefault="00B0340C" w:rsidP="00141387">
            <w:pPr>
              <w:rPr>
                <w:rFonts w:asciiTheme="majorHAnsi" w:hAnsiTheme="majorHAnsi" w:cstheme="majorHAnsi"/>
                <w:lang w:val="en-GB"/>
              </w:rPr>
            </w:pPr>
          </w:p>
        </w:tc>
        <w:tc>
          <w:tcPr>
            <w:tcW w:w="2863" w:type="dxa"/>
          </w:tcPr>
          <w:p w14:paraId="3E83E245" w14:textId="77777777" w:rsidR="00B0340C" w:rsidRPr="002A0F2A" w:rsidRDefault="00B0340C" w:rsidP="00141387">
            <w:pPr>
              <w:rPr>
                <w:rFonts w:asciiTheme="majorHAnsi" w:hAnsiTheme="majorHAnsi" w:cstheme="majorHAnsi"/>
                <w:lang w:val="en-GB"/>
              </w:rPr>
            </w:pPr>
          </w:p>
        </w:tc>
        <w:tc>
          <w:tcPr>
            <w:tcW w:w="2268" w:type="dxa"/>
          </w:tcPr>
          <w:p w14:paraId="648C3D91" w14:textId="77777777" w:rsidR="00B0340C" w:rsidRPr="002A0F2A" w:rsidRDefault="00B0340C" w:rsidP="00141387">
            <w:pPr>
              <w:rPr>
                <w:rFonts w:asciiTheme="majorHAnsi" w:hAnsiTheme="majorHAnsi" w:cstheme="majorHAnsi"/>
                <w:lang w:val="en-GB"/>
              </w:rPr>
            </w:pPr>
          </w:p>
        </w:tc>
      </w:tr>
      <w:tr w:rsidR="00B0340C" w:rsidRPr="002A0F2A" w14:paraId="5D1876AA" w14:textId="77777777" w:rsidTr="00FC6C63">
        <w:tc>
          <w:tcPr>
            <w:tcW w:w="680" w:type="dxa"/>
          </w:tcPr>
          <w:p w14:paraId="5999B3FD" w14:textId="77777777" w:rsidR="00B0340C" w:rsidRPr="002A0F2A" w:rsidRDefault="00B0340C" w:rsidP="00141387">
            <w:pPr>
              <w:rPr>
                <w:rFonts w:asciiTheme="majorHAnsi" w:hAnsiTheme="majorHAnsi" w:cstheme="majorHAnsi"/>
                <w:lang w:val="en-GB"/>
              </w:rPr>
            </w:pPr>
          </w:p>
        </w:tc>
        <w:tc>
          <w:tcPr>
            <w:tcW w:w="846" w:type="dxa"/>
          </w:tcPr>
          <w:p w14:paraId="0E6FED04" w14:textId="77777777" w:rsidR="00B0340C" w:rsidRPr="002A0F2A" w:rsidRDefault="00B0340C" w:rsidP="00141387">
            <w:pPr>
              <w:rPr>
                <w:rFonts w:asciiTheme="majorHAnsi" w:hAnsiTheme="majorHAnsi" w:cstheme="majorHAnsi"/>
                <w:lang w:val="en-GB"/>
              </w:rPr>
            </w:pPr>
          </w:p>
        </w:tc>
        <w:tc>
          <w:tcPr>
            <w:tcW w:w="2264" w:type="dxa"/>
          </w:tcPr>
          <w:p w14:paraId="789ADB15" w14:textId="4DCB61B3" w:rsidR="00B0340C" w:rsidRPr="002A0F2A" w:rsidRDefault="00B0340C" w:rsidP="00141387">
            <w:pPr>
              <w:rPr>
                <w:rFonts w:asciiTheme="majorHAnsi" w:hAnsiTheme="majorHAnsi" w:cstheme="majorHAnsi"/>
                <w:lang w:val="en-GB"/>
              </w:rPr>
            </w:pPr>
          </w:p>
        </w:tc>
        <w:tc>
          <w:tcPr>
            <w:tcW w:w="1134" w:type="dxa"/>
          </w:tcPr>
          <w:p w14:paraId="67D39D3A" w14:textId="77777777" w:rsidR="00B0340C" w:rsidRPr="002A0F2A" w:rsidRDefault="00B0340C" w:rsidP="00141387">
            <w:pPr>
              <w:rPr>
                <w:rFonts w:asciiTheme="majorHAnsi" w:hAnsiTheme="majorHAnsi" w:cstheme="majorHAnsi"/>
                <w:lang w:val="en-GB"/>
              </w:rPr>
            </w:pPr>
          </w:p>
        </w:tc>
        <w:tc>
          <w:tcPr>
            <w:tcW w:w="1559" w:type="dxa"/>
          </w:tcPr>
          <w:p w14:paraId="3C43A9CA" w14:textId="3ECC63EF" w:rsidR="00B0340C" w:rsidRPr="002A0F2A" w:rsidRDefault="00A03C84" w:rsidP="00141387">
            <w:pPr>
              <w:rPr>
                <w:rFonts w:asciiTheme="majorHAnsi" w:hAnsiTheme="majorHAnsi" w:cstheme="majorHAnsi"/>
                <w:lang w:val="en-GB"/>
              </w:rPr>
            </w:pPr>
            <w:r w:rsidRPr="002A0F2A">
              <w:rPr>
                <w:rFonts w:asciiTheme="majorHAnsi" w:hAnsiTheme="majorHAnsi" w:cstheme="majorHAnsi"/>
                <w:lang w:val="en-GB"/>
              </w:rPr>
              <w:t>Mark Pawsey, MP</w:t>
            </w:r>
          </w:p>
        </w:tc>
        <w:tc>
          <w:tcPr>
            <w:tcW w:w="3832" w:type="dxa"/>
          </w:tcPr>
          <w:p w14:paraId="0AD57D8F" w14:textId="69D76DB7" w:rsidR="00B0340C" w:rsidRPr="002A0F2A" w:rsidRDefault="00A03C84" w:rsidP="00141387">
            <w:pPr>
              <w:rPr>
                <w:rFonts w:asciiTheme="majorHAnsi" w:hAnsiTheme="majorHAnsi" w:cstheme="majorHAnsi"/>
                <w:lang w:val="en-GB"/>
              </w:rPr>
            </w:pPr>
            <w:r w:rsidRPr="002A0F2A">
              <w:rPr>
                <w:rFonts w:asciiTheme="majorHAnsi" w:hAnsiTheme="majorHAnsi" w:cstheme="majorHAnsi"/>
                <w:lang w:val="en-GB"/>
              </w:rPr>
              <w:t>Thank you for taking the time to contact me and for sharing the work with the Monks Kirby Neighbourhood Plan Advisory Committee has undertaken to produce a Neighbourhood Plan.  I am grateful to you for sharing this with me and I was impressed by the level of detail and the amount of work which has clearly gone into forming this plan.  I look forward to seeing the final publication, and please pass on my congratulations to all involved. Once again, thank you for taking the time to contact me.</w:t>
            </w:r>
          </w:p>
        </w:tc>
        <w:tc>
          <w:tcPr>
            <w:tcW w:w="2863" w:type="dxa"/>
          </w:tcPr>
          <w:p w14:paraId="3B3E7BE4" w14:textId="32C13A49" w:rsidR="00B0340C" w:rsidRPr="002A0F2A" w:rsidRDefault="002A0F2A" w:rsidP="00141387">
            <w:pPr>
              <w:rPr>
                <w:rFonts w:asciiTheme="majorHAnsi" w:hAnsiTheme="majorHAnsi" w:cstheme="majorHAnsi"/>
                <w:lang w:val="en-GB"/>
              </w:rPr>
            </w:pPr>
            <w:r w:rsidRPr="002A0F2A">
              <w:rPr>
                <w:rFonts w:asciiTheme="majorHAnsi" w:hAnsiTheme="majorHAnsi" w:cstheme="majorHAnsi"/>
                <w:lang w:val="en-GB"/>
              </w:rPr>
              <w:t>Noted</w:t>
            </w:r>
          </w:p>
        </w:tc>
        <w:tc>
          <w:tcPr>
            <w:tcW w:w="2268" w:type="dxa"/>
          </w:tcPr>
          <w:p w14:paraId="6723A25B" w14:textId="22C52C96" w:rsidR="00B0340C" w:rsidRPr="002A0F2A" w:rsidRDefault="002A0F2A" w:rsidP="00141387">
            <w:pPr>
              <w:rPr>
                <w:rFonts w:asciiTheme="majorHAnsi" w:hAnsiTheme="majorHAnsi" w:cstheme="majorHAnsi"/>
                <w:lang w:val="en-GB"/>
              </w:rPr>
            </w:pPr>
            <w:r w:rsidRPr="002A0F2A">
              <w:rPr>
                <w:rFonts w:asciiTheme="majorHAnsi" w:hAnsiTheme="majorHAnsi" w:cstheme="majorHAnsi"/>
                <w:lang w:val="en-GB"/>
              </w:rPr>
              <w:t>None</w:t>
            </w:r>
          </w:p>
        </w:tc>
      </w:tr>
      <w:tr w:rsidR="00F54B05" w:rsidRPr="002A0F2A" w14:paraId="5CE8B27A" w14:textId="77777777" w:rsidTr="00FC6C63">
        <w:tc>
          <w:tcPr>
            <w:tcW w:w="680" w:type="dxa"/>
          </w:tcPr>
          <w:p w14:paraId="2FC9646A" w14:textId="77777777" w:rsidR="00F54B05" w:rsidRPr="002A0F2A" w:rsidRDefault="00F54B05" w:rsidP="00141387">
            <w:pPr>
              <w:rPr>
                <w:rFonts w:asciiTheme="majorHAnsi" w:hAnsiTheme="majorHAnsi" w:cstheme="majorHAnsi"/>
                <w:lang w:val="en-GB"/>
              </w:rPr>
            </w:pPr>
          </w:p>
        </w:tc>
        <w:tc>
          <w:tcPr>
            <w:tcW w:w="846" w:type="dxa"/>
          </w:tcPr>
          <w:p w14:paraId="5C1E166A" w14:textId="77777777" w:rsidR="00F54B05" w:rsidRPr="002A0F2A" w:rsidRDefault="00F54B05" w:rsidP="00141387">
            <w:pPr>
              <w:rPr>
                <w:rFonts w:asciiTheme="majorHAnsi" w:hAnsiTheme="majorHAnsi" w:cstheme="majorHAnsi"/>
                <w:lang w:val="en-GB"/>
              </w:rPr>
            </w:pPr>
          </w:p>
        </w:tc>
        <w:tc>
          <w:tcPr>
            <w:tcW w:w="2264" w:type="dxa"/>
          </w:tcPr>
          <w:p w14:paraId="094ECD88" w14:textId="77777777" w:rsidR="00F54B05" w:rsidRPr="002A0F2A" w:rsidRDefault="00F54B05" w:rsidP="00141387">
            <w:pPr>
              <w:rPr>
                <w:rFonts w:asciiTheme="majorHAnsi" w:hAnsiTheme="majorHAnsi" w:cstheme="majorHAnsi"/>
                <w:lang w:val="en-GB"/>
              </w:rPr>
            </w:pPr>
          </w:p>
        </w:tc>
        <w:tc>
          <w:tcPr>
            <w:tcW w:w="1134" w:type="dxa"/>
          </w:tcPr>
          <w:p w14:paraId="2F2F98E6" w14:textId="77777777" w:rsidR="00F54B05" w:rsidRPr="002A0F2A" w:rsidRDefault="00F54B05" w:rsidP="00141387">
            <w:pPr>
              <w:rPr>
                <w:rFonts w:asciiTheme="majorHAnsi" w:hAnsiTheme="majorHAnsi" w:cstheme="majorHAnsi"/>
                <w:lang w:val="en-GB"/>
              </w:rPr>
            </w:pPr>
          </w:p>
        </w:tc>
        <w:tc>
          <w:tcPr>
            <w:tcW w:w="1559" w:type="dxa"/>
          </w:tcPr>
          <w:p w14:paraId="500975C3" w14:textId="77777777" w:rsidR="00F54B05" w:rsidRPr="002A0F2A" w:rsidRDefault="00F54B05" w:rsidP="00141387">
            <w:pPr>
              <w:rPr>
                <w:rFonts w:asciiTheme="majorHAnsi" w:hAnsiTheme="majorHAnsi" w:cstheme="majorHAnsi"/>
                <w:lang w:val="en-GB"/>
              </w:rPr>
            </w:pPr>
          </w:p>
        </w:tc>
        <w:tc>
          <w:tcPr>
            <w:tcW w:w="3832" w:type="dxa"/>
          </w:tcPr>
          <w:p w14:paraId="15F79B40" w14:textId="77777777" w:rsidR="00F54B05" w:rsidRPr="002A0F2A" w:rsidRDefault="00F54B05" w:rsidP="00141387">
            <w:pPr>
              <w:rPr>
                <w:rFonts w:asciiTheme="majorHAnsi" w:hAnsiTheme="majorHAnsi" w:cstheme="majorHAnsi"/>
                <w:lang w:val="en-GB"/>
              </w:rPr>
            </w:pPr>
          </w:p>
        </w:tc>
        <w:tc>
          <w:tcPr>
            <w:tcW w:w="2863" w:type="dxa"/>
          </w:tcPr>
          <w:p w14:paraId="570B9ED2" w14:textId="77777777" w:rsidR="00F54B05" w:rsidRPr="002A0F2A" w:rsidRDefault="00F54B05" w:rsidP="00141387">
            <w:pPr>
              <w:rPr>
                <w:rFonts w:asciiTheme="majorHAnsi" w:hAnsiTheme="majorHAnsi" w:cstheme="majorHAnsi"/>
                <w:lang w:val="en-GB"/>
              </w:rPr>
            </w:pPr>
          </w:p>
        </w:tc>
        <w:tc>
          <w:tcPr>
            <w:tcW w:w="2268" w:type="dxa"/>
          </w:tcPr>
          <w:p w14:paraId="73D8BD72" w14:textId="77777777" w:rsidR="00F54B05" w:rsidRPr="002A0F2A" w:rsidRDefault="00F54B05" w:rsidP="00141387">
            <w:pPr>
              <w:rPr>
                <w:rFonts w:asciiTheme="majorHAnsi" w:hAnsiTheme="majorHAnsi" w:cstheme="majorHAnsi"/>
                <w:lang w:val="en-GB"/>
              </w:rPr>
            </w:pPr>
          </w:p>
        </w:tc>
      </w:tr>
      <w:tr w:rsidR="00F54B05" w:rsidRPr="002A0F2A" w14:paraId="2C1D0E86" w14:textId="77777777" w:rsidTr="00FC6C63">
        <w:tc>
          <w:tcPr>
            <w:tcW w:w="680" w:type="dxa"/>
          </w:tcPr>
          <w:p w14:paraId="7980B89A" w14:textId="77777777" w:rsidR="00F54B05" w:rsidRPr="002A0F2A" w:rsidRDefault="00F54B05" w:rsidP="00141387">
            <w:pPr>
              <w:rPr>
                <w:rFonts w:asciiTheme="majorHAnsi" w:hAnsiTheme="majorHAnsi" w:cstheme="majorHAnsi"/>
                <w:lang w:val="en-GB"/>
              </w:rPr>
            </w:pPr>
          </w:p>
        </w:tc>
        <w:tc>
          <w:tcPr>
            <w:tcW w:w="846" w:type="dxa"/>
          </w:tcPr>
          <w:p w14:paraId="5A36ED1F" w14:textId="77777777" w:rsidR="00F54B05" w:rsidRPr="002A0F2A" w:rsidRDefault="00F54B05" w:rsidP="00141387">
            <w:pPr>
              <w:rPr>
                <w:rFonts w:asciiTheme="majorHAnsi" w:hAnsiTheme="majorHAnsi" w:cstheme="majorHAnsi"/>
                <w:lang w:val="en-GB"/>
              </w:rPr>
            </w:pPr>
          </w:p>
        </w:tc>
        <w:tc>
          <w:tcPr>
            <w:tcW w:w="2264" w:type="dxa"/>
          </w:tcPr>
          <w:p w14:paraId="08339DCD" w14:textId="77777777" w:rsidR="00F54B05" w:rsidRPr="002A0F2A" w:rsidRDefault="00F54B05" w:rsidP="00141387">
            <w:pPr>
              <w:rPr>
                <w:rFonts w:asciiTheme="majorHAnsi" w:hAnsiTheme="majorHAnsi" w:cstheme="majorHAnsi"/>
                <w:lang w:val="en-GB"/>
              </w:rPr>
            </w:pPr>
          </w:p>
        </w:tc>
        <w:tc>
          <w:tcPr>
            <w:tcW w:w="1134" w:type="dxa"/>
          </w:tcPr>
          <w:p w14:paraId="3F39654A" w14:textId="77777777" w:rsidR="00F54B05" w:rsidRPr="002A0F2A" w:rsidRDefault="00F54B05" w:rsidP="00141387">
            <w:pPr>
              <w:rPr>
                <w:rFonts w:asciiTheme="majorHAnsi" w:hAnsiTheme="majorHAnsi" w:cstheme="majorHAnsi"/>
                <w:lang w:val="en-GB"/>
              </w:rPr>
            </w:pPr>
          </w:p>
        </w:tc>
        <w:tc>
          <w:tcPr>
            <w:tcW w:w="1559" w:type="dxa"/>
          </w:tcPr>
          <w:p w14:paraId="17EF9AFB" w14:textId="27AAC348" w:rsidR="00F54B05" w:rsidRPr="002A0F2A" w:rsidRDefault="00F54B05" w:rsidP="00141387">
            <w:pPr>
              <w:rPr>
                <w:rFonts w:asciiTheme="majorHAnsi" w:hAnsiTheme="majorHAnsi" w:cstheme="majorHAnsi"/>
                <w:lang w:val="en-GB"/>
              </w:rPr>
            </w:pPr>
            <w:r w:rsidRPr="002A0F2A">
              <w:rPr>
                <w:rFonts w:asciiTheme="majorHAnsi" w:hAnsiTheme="majorHAnsi" w:cstheme="majorHAnsi"/>
                <w:lang w:val="en-GB"/>
              </w:rPr>
              <w:t>Natural England</w:t>
            </w:r>
          </w:p>
        </w:tc>
        <w:tc>
          <w:tcPr>
            <w:tcW w:w="3832" w:type="dxa"/>
          </w:tcPr>
          <w:p w14:paraId="5E195384" w14:textId="72FC993C" w:rsidR="00F54B05" w:rsidRPr="002A0F2A" w:rsidRDefault="00F54B05" w:rsidP="00141387">
            <w:pPr>
              <w:rPr>
                <w:rFonts w:asciiTheme="majorHAnsi" w:hAnsiTheme="majorHAnsi" w:cstheme="majorHAnsi"/>
                <w:lang w:val="en-GB"/>
              </w:rPr>
            </w:pPr>
            <w:r w:rsidRPr="002A0F2A">
              <w:rPr>
                <w:rFonts w:asciiTheme="majorHAnsi" w:hAnsiTheme="majorHAnsi" w:cstheme="majorHAnsi"/>
                <w:lang w:val="en-GB"/>
              </w:rPr>
              <w:t xml:space="preserve">Thank you for your consultation on the Monks Kirby Draft Neighbourhood Plan. Natural England is a non-departmental public body.  Our statutory purpose is to ensure that the natural environment is conserved, enhanced and </w:t>
            </w:r>
            <w:r w:rsidRPr="002A0F2A">
              <w:rPr>
                <w:rFonts w:asciiTheme="majorHAnsi" w:hAnsiTheme="majorHAnsi" w:cstheme="majorHAnsi"/>
                <w:lang w:val="en-GB"/>
              </w:rPr>
              <w:lastRenderedPageBreak/>
              <w:t>managed for the benefit of present and future generations, thereby contributing to sustainable development.  Natural England is a statutory consultee in neighbourhood planning and must be consulted on draft neighbourhood development plans by the Parish / Town Councils or Neighbourhood Forums where they consider our interests would be affected by the proposals made.  Natural England does not have any specific comments on the Monks Kirby d</w:t>
            </w:r>
            <w:r w:rsidR="00D11C27" w:rsidRPr="002A0F2A">
              <w:rPr>
                <w:rFonts w:asciiTheme="majorHAnsi" w:hAnsiTheme="majorHAnsi" w:cstheme="majorHAnsi"/>
                <w:lang w:val="en-GB"/>
              </w:rPr>
              <w:t xml:space="preserve">raft neighbourhood plan.  However, we refer you to the attached annex which covers the issues and opportunities that should be considered when preparing a Neighbourhood Plan. For any further consultations on your plan, please contact: </w:t>
            </w:r>
            <w:hyperlink r:id="rId7" w:history="1">
              <w:r w:rsidR="00D11C27" w:rsidRPr="002A0F2A">
                <w:rPr>
                  <w:rStyle w:val="Hyperlink"/>
                  <w:rFonts w:asciiTheme="majorHAnsi" w:hAnsiTheme="majorHAnsi" w:cstheme="majorHAnsi"/>
                  <w:lang w:val="en-GB"/>
                </w:rPr>
                <w:t>consultations@naturalengland.org.uk.</w:t>
              </w:r>
            </w:hyperlink>
            <w:r w:rsidR="00D11C27" w:rsidRPr="002A0F2A">
              <w:rPr>
                <w:rFonts w:asciiTheme="majorHAnsi" w:hAnsiTheme="majorHAnsi" w:cstheme="majorHAnsi"/>
                <w:lang w:val="en-GB"/>
              </w:rPr>
              <w:t xml:space="preserve"> Yours sincerely, Sally </w:t>
            </w:r>
            <w:proofErr w:type="spellStart"/>
            <w:r w:rsidR="00D11C27" w:rsidRPr="002A0F2A">
              <w:rPr>
                <w:rFonts w:asciiTheme="majorHAnsi" w:hAnsiTheme="majorHAnsi" w:cstheme="majorHAnsi"/>
                <w:lang w:val="en-GB"/>
              </w:rPr>
              <w:t>Wintle</w:t>
            </w:r>
            <w:proofErr w:type="spellEnd"/>
            <w:r w:rsidR="00D11C27" w:rsidRPr="002A0F2A">
              <w:rPr>
                <w:rFonts w:asciiTheme="majorHAnsi" w:hAnsiTheme="majorHAnsi" w:cstheme="majorHAnsi"/>
                <w:lang w:val="en-GB"/>
              </w:rPr>
              <w:t>, Consultations Team.</w:t>
            </w:r>
          </w:p>
        </w:tc>
        <w:tc>
          <w:tcPr>
            <w:tcW w:w="2863" w:type="dxa"/>
          </w:tcPr>
          <w:p w14:paraId="0CA5E1F9" w14:textId="3D4CEC3D" w:rsidR="00F54B05" w:rsidRPr="002A0F2A" w:rsidRDefault="002A0F2A" w:rsidP="00141387">
            <w:pPr>
              <w:rPr>
                <w:rFonts w:asciiTheme="majorHAnsi" w:hAnsiTheme="majorHAnsi" w:cstheme="majorHAnsi"/>
                <w:lang w:val="en-GB"/>
              </w:rPr>
            </w:pPr>
            <w:r w:rsidRPr="002A0F2A">
              <w:rPr>
                <w:rFonts w:asciiTheme="majorHAnsi" w:hAnsiTheme="majorHAnsi" w:cstheme="majorHAnsi"/>
                <w:lang w:val="en-GB"/>
              </w:rPr>
              <w:lastRenderedPageBreak/>
              <w:t>Noted</w:t>
            </w:r>
          </w:p>
        </w:tc>
        <w:tc>
          <w:tcPr>
            <w:tcW w:w="2268" w:type="dxa"/>
          </w:tcPr>
          <w:p w14:paraId="52DAB9F7" w14:textId="1FB48202" w:rsidR="00F54B05" w:rsidRPr="002A0F2A" w:rsidRDefault="002A0F2A" w:rsidP="00141387">
            <w:pPr>
              <w:rPr>
                <w:rFonts w:asciiTheme="majorHAnsi" w:hAnsiTheme="majorHAnsi" w:cstheme="majorHAnsi"/>
                <w:lang w:val="en-GB"/>
              </w:rPr>
            </w:pPr>
            <w:r w:rsidRPr="002A0F2A">
              <w:rPr>
                <w:rFonts w:asciiTheme="majorHAnsi" w:hAnsiTheme="majorHAnsi" w:cstheme="majorHAnsi"/>
                <w:lang w:val="en-GB"/>
              </w:rPr>
              <w:t>None</w:t>
            </w:r>
          </w:p>
        </w:tc>
      </w:tr>
      <w:tr w:rsidR="0050599A" w:rsidRPr="002A0F2A" w14:paraId="3962DB46" w14:textId="77777777" w:rsidTr="00FC6C63">
        <w:tc>
          <w:tcPr>
            <w:tcW w:w="680" w:type="dxa"/>
          </w:tcPr>
          <w:p w14:paraId="3570C96B" w14:textId="77777777" w:rsidR="0050599A" w:rsidRPr="002A0F2A" w:rsidRDefault="0050599A" w:rsidP="00141387">
            <w:pPr>
              <w:rPr>
                <w:rFonts w:asciiTheme="majorHAnsi" w:hAnsiTheme="majorHAnsi" w:cstheme="majorHAnsi"/>
                <w:lang w:val="en-GB"/>
              </w:rPr>
            </w:pPr>
          </w:p>
        </w:tc>
        <w:tc>
          <w:tcPr>
            <w:tcW w:w="846" w:type="dxa"/>
          </w:tcPr>
          <w:p w14:paraId="42EBF054" w14:textId="77777777" w:rsidR="0050599A" w:rsidRPr="002A0F2A" w:rsidRDefault="0050599A" w:rsidP="00141387">
            <w:pPr>
              <w:rPr>
                <w:rFonts w:asciiTheme="majorHAnsi" w:hAnsiTheme="majorHAnsi" w:cstheme="majorHAnsi"/>
                <w:lang w:val="en-GB"/>
              </w:rPr>
            </w:pPr>
          </w:p>
        </w:tc>
        <w:tc>
          <w:tcPr>
            <w:tcW w:w="2264" w:type="dxa"/>
          </w:tcPr>
          <w:p w14:paraId="706F93EA" w14:textId="77777777" w:rsidR="0050599A" w:rsidRPr="002A0F2A" w:rsidRDefault="0050599A" w:rsidP="00141387">
            <w:pPr>
              <w:rPr>
                <w:rFonts w:asciiTheme="majorHAnsi" w:hAnsiTheme="majorHAnsi" w:cstheme="majorHAnsi"/>
                <w:lang w:val="en-GB"/>
              </w:rPr>
            </w:pPr>
          </w:p>
        </w:tc>
        <w:tc>
          <w:tcPr>
            <w:tcW w:w="1134" w:type="dxa"/>
          </w:tcPr>
          <w:p w14:paraId="038A6A34" w14:textId="77777777" w:rsidR="0050599A" w:rsidRPr="002A0F2A" w:rsidRDefault="0050599A" w:rsidP="00141387">
            <w:pPr>
              <w:rPr>
                <w:rFonts w:asciiTheme="majorHAnsi" w:hAnsiTheme="majorHAnsi" w:cstheme="majorHAnsi"/>
                <w:lang w:val="en-GB"/>
              </w:rPr>
            </w:pPr>
          </w:p>
        </w:tc>
        <w:tc>
          <w:tcPr>
            <w:tcW w:w="1559" w:type="dxa"/>
          </w:tcPr>
          <w:p w14:paraId="7018F978" w14:textId="77777777" w:rsidR="0050599A" w:rsidRPr="002A0F2A" w:rsidRDefault="0050599A" w:rsidP="00141387">
            <w:pPr>
              <w:rPr>
                <w:rFonts w:asciiTheme="majorHAnsi" w:hAnsiTheme="majorHAnsi" w:cstheme="majorHAnsi"/>
                <w:lang w:val="en-GB"/>
              </w:rPr>
            </w:pPr>
          </w:p>
        </w:tc>
        <w:tc>
          <w:tcPr>
            <w:tcW w:w="3832" w:type="dxa"/>
          </w:tcPr>
          <w:p w14:paraId="092773B9" w14:textId="77777777" w:rsidR="0050599A" w:rsidRPr="002A0F2A" w:rsidRDefault="0050599A" w:rsidP="00141387">
            <w:pPr>
              <w:rPr>
                <w:rFonts w:asciiTheme="majorHAnsi" w:hAnsiTheme="majorHAnsi" w:cstheme="majorHAnsi"/>
                <w:lang w:val="en-GB"/>
              </w:rPr>
            </w:pPr>
          </w:p>
        </w:tc>
        <w:tc>
          <w:tcPr>
            <w:tcW w:w="2863" w:type="dxa"/>
          </w:tcPr>
          <w:p w14:paraId="498F2EE3" w14:textId="77777777" w:rsidR="0050599A" w:rsidRPr="002A0F2A" w:rsidRDefault="0050599A" w:rsidP="00141387">
            <w:pPr>
              <w:rPr>
                <w:rFonts w:asciiTheme="majorHAnsi" w:hAnsiTheme="majorHAnsi" w:cstheme="majorHAnsi"/>
                <w:lang w:val="en-GB"/>
              </w:rPr>
            </w:pPr>
          </w:p>
        </w:tc>
        <w:tc>
          <w:tcPr>
            <w:tcW w:w="2268" w:type="dxa"/>
          </w:tcPr>
          <w:p w14:paraId="15069A87" w14:textId="77777777" w:rsidR="0050599A" w:rsidRPr="002A0F2A" w:rsidRDefault="0050599A" w:rsidP="00141387">
            <w:pPr>
              <w:rPr>
                <w:rFonts w:asciiTheme="majorHAnsi" w:hAnsiTheme="majorHAnsi" w:cstheme="majorHAnsi"/>
                <w:lang w:val="en-GB"/>
              </w:rPr>
            </w:pPr>
          </w:p>
        </w:tc>
      </w:tr>
      <w:tr w:rsidR="0050599A" w:rsidRPr="002A0F2A" w14:paraId="4701E14D" w14:textId="77777777" w:rsidTr="00FC6C63">
        <w:tc>
          <w:tcPr>
            <w:tcW w:w="680" w:type="dxa"/>
          </w:tcPr>
          <w:p w14:paraId="41120457" w14:textId="77777777" w:rsidR="0050599A" w:rsidRPr="002A0F2A" w:rsidRDefault="0050599A" w:rsidP="00141387">
            <w:pPr>
              <w:rPr>
                <w:rFonts w:asciiTheme="majorHAnsi" w:hAnsiTheme="majorHAnsi" w:cstheme="majorHAnsi"/>
                <w:lang w:val="en-GB"/>
              </w:rPr>
            </w:pPr>
          </w:p>
        </w:tc>
        <w:tc>
          <w:tcPr>
            <w:tcW w:w="846" w:type="dxa"/>
          </w:tcPr>
          <w:p w14:paraId="6B3D49F5" w14:textId="77777777" w:rsidR="0050599A" w:rsidRPr="002A0F2A" w:rsidRDefault="0050599A" w:rsidP="00141387">
            <w:pPr>
              <w:rPr>
                <w:rFonts w:asciiTheme="majorHAnsi" w:hAnsiTheme="majorHAnsi" w:cstheme="majorHAnsi"/>
                <w:lang w:val="en-GB"/>
              </w:rPr>
            </w:pPr>
          </w:p>
        </w:tc>
        <w:tc>
          <w:tcPr>
            <w:tcW w:w="2264" w:type="dxa"/>
          </w:tcPr>
          <w:p w14:paraId="294B195E" w14:textId="77777777" w:rsidR="0050599A" w:rsidRPr="002A0F2A" w:rsidRDefault="0050599A" w:rsidP="00141387">
            <w:pPr>
              <w:rPr>
                <w:rFonts w:asciiTheme="majorHAnsi" w:hAnsiTheme="majorHAnsi" w:cstheme="majorHAnsi"/>
                <w:lang w:val="en-GB"/>
              </w:rPr>
            </w:pPr>
          </w:p>
        </w:tc>
        <w:tc>
          <w:tcPr>
            <w:tcW w:w="1134" w:type="dxa"/>
          </w:tcPr>
          <w:p w14:paraId="4118EB36" w14:textId="62C52499"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HBE2</w:t>
            </w:r>
          </w:p>
        </w:tc>
        <w:tc>
          <w:tcPr>
            <w:tcW w:w="1559" w:type="dxa"/>
          </w:tcPr>
          <w:p w14:paraId="74045C11" w14:textId="4C0EF8D2" w:rsidR="0050599A" w:rsidRPr="002A0F2A" w:rsidRDefault="0050599A" w:rsidP="00141387">
            <w:pPr>
              <w:rPr>
                <w:rFonts w:asciiTheme="majorHAnsi" w:hAnsiTheme="majorHAnsi" w:cstheme="majorHAnsi"/>
                <w:lang w:val="en-GB"/>
              </w:rPr>
            </w:pPr>
            <w:r w:rsidRPr="002A0F2A">
              <w:rPr>
                <w:rFonts w:asciiTheme="majorHAnsi" w:hAnsiTheme="majorHAnsi" w:cstheme="majorHAnsi"/>
                <w:lang w:val="en-GB"/>
              </w:rPr>
              <w:t xml:space="preserve">Martin Needham, Senior Planning Officer (Development Strategy), </w:t>
            </w:r>
            <w:r w:rsidRPr="002A0F2A">
              <w:rPr>
                <w:rFonts w:asciiTheme="majorHAnsi" w:hAnsiTheme="majorHAnsi" w:cstheme="majorHAnsi"/>
                <w:lang w:val="en-GB"/>
              </w:rPr>
              <w:lastRenderedPageBreak/>
              <w:t>Growth and Investment, Rugby Borough Council</w:t>
            </w:r>
          </w:p>
        </w:tc>
        <w:tc>
          <w:tcPr>
            <w:tcW w:w="3832" w:type="dxa"/>
          </w:tcPr>
          <w:p w14:paraId="0F73620C" w14:textId="35B34CB8"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lastRenderedPageBreak/>
              <w:t xml:space="preserve">POLICY HBE 2: HOUSING MIX - New development should provide for a mixture of housing types having regard to identified local housing needs. The provision of bungalows suitable for elderly people and dwellings of up to three bedrooms </w:t>
            </w:r>
            <w:r w:rsidRPr="002A0F2A">
              <w:rPr>
                <w:rFonts w:asciiTheme="majorHAnsi" w:hAnsiTheme="majorHAnsi" w:cstheme="majorHAnsi"/>
                <w:b/>
                <w:bCs/>
                <w:color w:val="000000"/>
              </w:rPr>
              <w:lastRenderedPageBreak/>
              <w:t>will be particularly supported. The inclusion of four-bedroom or larger houses in housing developments will be supported where they are subservient in number to one, two and three-bedroom accommodation and where there is a proven housing need</w:t>
            </w:r>
          </w:p>
          <w:p w14:paraId="3A930A7B" w14:textId="3605F025" w:rsidR="002A0F2A" w:rsidRPr="002A0F2A" w:rsidRDefault="002A0F2A" w:rsidP="0050599A">
            <w:pPr>
              <w:rPr>
                <w:rFonts w:asciiTheme="majorHAnsi" w:hAnsiTheme="majorHAnsi" w:cstheme="majorHAnsi"/>
                <w:b/>
                <w:bCs/>
                <w:color w:val="000000"/>
              </w:rPr>
            </w:pPr>
          </w:p>
          <w:p w14:paraId="1CDA7EA8" w14:textId="61EB2FA1" w:rsidR="002A0F2A" w:rsidRPr="002A0F2A" w:rsidRDefault="002A0F2A" w:rsidP="0050599A">
            <w:pPr>
              <w:rPr>
                <w:rFonts w:asciiTheme="majorHAnsi" w:hAnsiTheme="majorHAnsi" w:cstheme="majorHAnsi"/>
                <w:color w:val="000000"/>
              </w:rPr>
            </w:pPr>
            <w:r w:rsidRPr="002A0F2A">
              <w:rPr>
                <w:rFonts w:asciiTheme="majorHAnsi" w:hAnsiTheme="majorHAnsi" w:cstheme="majorHAnsi"/>
                <w:color w:val="000000"/>
              </w:rPr>
              <w:t xml:space="preserve">How would requirement for </w:t>
            </w:r>
            <w:proofErr w:type="gramStart"/>
            <w:r w:rsidRPr="002A0F2A">
              <w:rPr>
                <w:rFonts w:asciiTheme="majorHAnsi" w:hAnsiTheme="majorHAnsi" w:cstheme="majorHAnsi"/>
                <w:color w:val="000000"/>
              </w:rPr>
              <w:t>4 bedroom</w:t>
            </w:r>
            <w:proofErr w:type="gramEnd"/>
            <w:r w:rsidRPr="002A0F2A">
              <w:rPr>
                <w:rFonts w:asciiTheme="majorHAnsi" w:hAnsiTheme="majorHAnsi" w:cstheme="majorHAnsi"/>
                <w:color w:val="000000"/>
              </w:rPr>
              <w:t xml:space="preserve"> houses to be subservient in number apply where there are say only one or two dwellings proposed? Are there circumstances where it would be exempt such as with replacement dwellings?</w:t>
            </w:r>
          </w:p>
          <w:p w14:paraId="664CF621" w14:textId="77777777" w:rsidR="0050599A" w:rsidRPr="002A0F2A" w:rsidRDefault="0050599A" w:rsidP="00141387">
            <w:pPr>
              <w:rPr>
                <w:rFonts w:asciiTheme="majorHAnsi" w:hAnsiTheme="majorHAnsi" w:cstheme="majorHAnsi"/>
                <w:b/>
                <w:bCs/>
                <w:lang w:val="en-GB"/>
              </w:rPr>
            </w:pPr>
          </w:p>
        </w:tc>
        <w:tc>
          <w:tcPr>
            <w:tcW w:w="2863" w:type="dxa"/>
          </w:tcPr>
          <w:p w14:paraId="4B87FC14" w14:textId="761A85B5" w:rsidR="0050599A" w:rsidRDefault="00AD514E" w:rsidP="002A0F2A">
            <w:pPr>
              <w:rPr>
                <w:rFonts w:asciiTheme="majorHAnsi" w:hAnsiTheme="majorHAnsi" w:cstheme="majorHAnsi"/>
                <w:lang w:val="en-GB"/>
              </w:rPr>
            </w:pPr>
            <w:r>
              <w:rPr>
                <w:rFonts w:asciiTheme="majorHAnsi" w:hAnsiTheme="majorHAnsi" w:cstheme="majorHAnsi"/>
                <w:lang w:val="en-GB"/>
              </w:rPr>
              <w:lastRenderedPageBreak/>
              <w:t xml:space="preserve">In circumstances where development proposals are limited to 1 or 2 dwellings, 4 bed houses will be excluded. So, 4 bed dwellings will only be considered on </w:t>
            </w:r>
            <w:r>
              <w:rPr>
                <w:rFonts w:asciiTheme="majorHAnsi" w:hAnsiTheme="majorHAnsi" w:cstheme="majorHAnsi"/>
                <w:lang w:val="en-GB"/>
              </w:rPr>
              <w:lastRenderedPageBreak/>
              <w:t xml:space="preserve">developments of 3+ </w:t>
            </w:r>
            <w:r w:rsidR="00A56B19">
              <w:rPr>
                <w:rFonts w:asciiTheme="majorHAnsi" w:hAnsiTheme="majorHAnsi" w:cstheme="majorHAnsi"/>
                <w:lang w:val="en-GB"/>
              </w:rPr>
              <w:t>dwellings and</w:t>
            </w:r>
            <w:r>
              <w:rPr>
                <w:rFonts w:asciiTheme="majorHAnsi" w:hAnsiTheme="majorHAnsi" w:cstheme="majorHAnsi"/>
                <w:lang w:val="en-GB"/>
              </w:rPr>
              <w:t xml:space="preserve"> would need to be accompanied by evidence of housing need.</w:t>
            </w:r>
          </w:p>
          <w:p w14:paraId="03A26E69" w14:textId="77777777" w:rsidR="00AD514E" w:rsidRDefault="00AD514E" w:rsidP="002A0F2A">
            <w:pPr>
              <w:rPr>
                <w:rFonts w:asciiTheme="majorHAnsi" w:hAnsiTheme="majorHAnsi" w:cstheme="majorHAnsi"/>
                <w:lang w:val="en-GB"/>
              </w:rPr>
            </w:pPr>
          </w:p>
          <w:p w14:paraId="318B36DE" w14:textId="09EA5600" w:rsidR="00AD514E" w:rsidRPr="002A0F2A" w:rsidRDefault="00AD514E" w:rsidP="002A0F2A">
            <w:pPr>
              <w:rPr>
                <w:rFonts w:asciiTheme="majorHAnsi" w:hAnsiTheme="majorHAnsi" w:cstheme="majorHAnsi"/>
                <w:lang w:val="en-GB"/>
              </w:rPr>
            </w:pPr>
            <w:r>
              <w:rPr>
                <w:rFonts w:asciiTheme="majorHAnsi" w:hAnsiTheme="majorHAnsi" w:cstheme="majorHAnsi"/>
                <w:lang w:val="en-GB"/>
              </w:rPr>
              <w:t>We do not envisage any exemptions</w:t>
            </w:r>
            <w:r w:rsidR="00A55A9A">
              <w:rPr>
                <w:rFonts w:asciiTheme="majorHAnsi" w:hAnsiTheme="majorHAnsi" w:cstheme="majorHAnsi"/>
                <w:lang w:val="en-GB"/>
              </w:rPr>
              <w:t xml:space="preserve"> as there is an imbalance in the housing stock in the parish which we are seeking to balance out.</w:t>
            </w:r>
          </w:p>
        </w:tc>
        <w:tc>
          <w:tcPr>
            <w:tcW w:w="2268" w:type="dxa"/>
          </w:tcPr>
          <w:p w14:paraId="44C4A52F" w14:textId="6D7710BE" w:rsidR="0050599A" w:rsidRPr="002A0F2A" w:rsidRDefault="00A55A9A" w:rsidP="00141387">
            <w:pPr>
              <w:rPr>
                <w:rFonts w:asciiTheme="majorHAnsi" w:hAnsiTheme="majorHAnsi" w:cstheme="majorHAnsi"/>
                <w:lang w:val="en-GB"/>
              </w:rPr>
            </w:pPr>
            <w:r>
              <w:rPr>
                <w:rFonts w:asciiTheme="majorHAnsi" w:hAnsiTheme="majorHAnsi" w:cstheme="majorHAnsi"/>
                <w:lang w:val="en-GB"/>
              </w:rPr>
              <w:lastRenderedPageBreak/>
              <w:t>None.</w:t>
            </w:r>
          </w:p>
        </w:tc>
      </w:tr>
      <w:tr w:rsidR="0050599A" w:rsidRPr="002A0F2A" w14:paraId="69138F6A" w14:textId="77777777" w:rsidTr="00FC6C63">
        <w:tc>
          <w:tcPr>
            <w:tcW w:w="680" w:type="dxa"/>
          </w:tcPr>
          <w:p w14:paraId="3D4C1097" w14:textId="77777777" w:rsidR="0050599A" w:rsidRPr="002A0F2A" w:rsidRDefault="0050599A" w:rsidP="00141387">
            <w:pPr>
              <w:rPr>
                <w:rFonts w:asciiTheme="majorHAnsi" w:hAnsiTheme="majorHAnsi" w:cstheme="majorHAnsi"/>
                <w:lang w:val="en-GB"/>
              </w:rPr>
            </w:pPr>
          </w:p>
        </w:tc>
        <w:tc>
          <w:tcPr>
            <w:tcW w:w="846" w:type="dxa"/>
          </w:tcPr>
          <w:p w14:paraId="2A2543BA" w14:textId="77777777" w:rsidR="0050599A" w:rsidRPr="002A0F2A" w:rsidRDefault="0050599A" w:rsidP="00141387">
            <w:pPr>
              <w:rPr>
                <w:rFonts w:asciiTheme="majorHAnsi" w:hAnsiTheme="majorHAnsi" w:cstheme="majorHAnsi"/>
                <w:lang w:val="en-GB"/>
              </w:rPr>
            </w:pPr>
          </w:p>
        </w:tc>
        <w:tc>
          <w:tcPr>
            <w:tcW w:w="2264" w:type="dxa"/>
          </w:tcPr>
          <w:p w14:paraId="72A40C5C" w14:textId="77777777" w:rsidR="0050599A" w:rsidRPr="002A0F2A" w:rsidRDefault="0050599A" w:rsidP="00141387">
            <w:pPr>
              <w:rPr>
                <w:rFonts w:asciiTheme="majorHAnsi" w:hAnsiTheme="majorHAnsi" w:cstheme="majorHAnsi"/>
                <w:lang w:val="en-GB"/>
              </w:rPr>
            </w:pPr>
          </w:p>
        </w:tc>
        <w:tc>
          <w:tcPr>
            <w:tcW w:w="1134" w:type="dxa"/>
          </w:tcPr>
          <w:p w14:paraId="466ECFE4"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HBE3</w:t>
            </w:r>
          </w:p>
          <w:p w14:paraId="1A7B24CD" w14:textId="77777777" w:rsidR="0050599A" w:rsidRPr="002A0F2A" w:rsidRDefault="0050599A" w:rsidP="0050599A">
            <w:pPr>
              <w:rPr>
                <w:rFonts w:asciiTheme="majorHAnsi" w:hAnsiTheme="majorHAnsi" w:cstheme="majorHAnsi"/>
                <w:color w:val="000000"/>
              </w:rPr>
            </w:pPr>
          </w:p>
        </w:tc>
        <w:tc>
          <w:tcPr>
            <w:tcW w:w="1559" w:type="dxa"/>
          </w:tcPr>
          <w:p w14:paraId="013F9E39" w14:textId="77777777" w:rsidR="0050599A" w:rsidRPr="002A0F2A" w:rsidRDefault="0050599A" w:rsidP="00141387">
            <w:pPr>
              <w:rPr>
                <w:rFonts w:asciiTheme="majorHAnsi" w:hAnsiTheme="majorHAnsi" w:cstheme="majorHAnsi"/>
                <w:lang w:val="en-GB"/>
              </w:rPr>
            </w:pPr>
          </w:p>
        </w:tc>
        <w:tc>
          <w:tcPr>
            <w:tcW w:w="3832" w:type="dxa"/>
          </w:tcPr>
          <w:p w14:paraId="73EBA41A" w14:textId="0D772DB8"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t>Planning obligations will be used to ensure that the market and affordable housing is available in perpetuity for people with a local connection to the Plan area;</w:t>
            </w:r>
          </w:p>
          <w:p w14:paraId="3021A850" w14:textId="1642CEF2" w:rsidR="002A0F2A" w:rsidRDefault="002A0F2A" w:rsidP="0050599A">
            <w:pPr>
              <w:rPr>
                <w:rFonts w:asciiTheme="majorHAnsi" w:hAnsiTheme="majorHAnsi" w:cstheme="majorHAnsi"/>
                <w:color w:val="000000"/>
              </w:rPr>
            </w:pPr>
          </w:p>
          <w:p w14:paraId="1C09D124" w14:textId="0BCA32FA" w:rsidR="002A0F2A" w:rsidRPr="002A0F2A" w:rsidRDefault="002A0F2A" w:rsidP="0050599A">
            <w:pPr>
              <w:rPr>
                <w:rFonts w:asciiTheme="majorHAnsi" w:hAnsiTheme="majorHAnsi" w:cstheme="majorHAnsi"/>
                <w:color w:val="000000"/>
              </w:rPr>
            </w:pPr>
            <w:r w:rsidRPr="002A0F2A">
              <w:rPr>
                <w:rFonts w:asciiTheme="majorHAnsi" w:hAnsiTheme="majorHAnsi" w:cstheme="majorHAnsi"/>
                <w:color w:val="000000"/>
              </w:rPr>
              <w:t>Suggest adding "and Conditions" after Planning Obligations as these are often used as well to se</w:t>
            </w:r>
            <w:r w:rsidR="00A55A9A">
              <w:rPr>
                <w:rFonts w:asciiTheme="majorHAnsi" w:hAnsiTheme="majorHAnsi" w:cstheme="majorHAnsi"/>
                <w:color w:val="000000"/>
              </w:rPr>
              <w:t>c</w:t>
            </w:r>
            <w:r w:rsidRPr="002A0F2A">
              <w:rPr>
                <w:rFonts w:asciiTheme="majorHAnsi" w:hAnsiTheme="majorHAnsi" w:cstheme="majorHAnsi"/>
                <w:color w:val="000000"/>
              </w:rPr>
              <w:t>ure housing for local people in perpetuity.</w:t>
            </w:r>
          </w:p>
          <w:p w14:paraId="00A5AAB5" w14:textId="77777777" w:rsidR="0050599A" w:rsidRPr="002A0F2A" w:rsidRDefault="0050599A" w:rsidP="0050599A">
            <w:pPr>
              <w:rPr>
                <w:rFonts w:asciiTheme="majorHAnsi" w:hAnsiTheme="majorHAnsi" w:cstheme="majorHAnsi"/>
                <w:color w:val="000000"/>
              </w:rPr>
            </w:pPr>
          </w:p>
        </w:tc>
        <w:tc>
          <w:tcPr>
            <w:tcW w:w="2863" w:type="dxa"/>
          </w:tcPr>
          <w:p w14:paraId="6E92857E" w14:textId="36EEE6DA" w:rsidR="0050599A" w:rsidRPr="002A0F2A" w:rsidRDefault="00A55A9A" w:rsidP="002A0F2A">
            <w:pPr>
              <w:rPr>
                <w:rFonts w:asciiTheme="majorHAnsi" w:hAnsiTheme="majorHAnsi" w:cstheme="majorHAnsi"/>
                <w:color w:val="000000"/>
              </w:rPr>
            </w:pPr>
            <w:r>
              <w:rPr>
                <w:rFonts w:asciiTheme="majorHAnsi" w:hAnsiTheme="majorHAnsi" w:cstheme="majorHAnsi"/>
                <w:color w:val="000000"/>
              </w:rPr>
              <w:t>Agreed</w:t>
            </w:r>
          </w:p>
        </w:tc>
        <w:tc>
          <w:tcPr>
            <w:tcW w:w="2268" w:type="dxa"/>
          </w:tcPr>
          <w:p w14:paraId="061830C4" w14:textId="4283342B" w:rsidR="0050599A" w:rsidRPr="002A0F2A" w:rsidRDefault="00A55A9A" w:rsidP="00141387">
            <w:pPr>
              <w:rPr>
                <w:rFonts w:asciiTheme="majorHAnsi" w:hAnsiTheme="majorHAnsi" w:cstheme="majorHAnsi"/>
                <w:lang w:val="en-GB"/>
              </w:rPr>
            </w:pPr>
            <w:r>
              <w:rPr>
                <w:rFonts w:asciiTheme="majorHAnsi" w:hAnsiTheme="majorHAnsi" w:cstheme="majorHAnsi"/>
                <w:lang w:val="en-GB"/>
              </w:rPr>
              <w:t>Change to be made as indicated.</w:t>
            </w:r>
          </w:p>
        </w:tc>
      </w:tr>
      <w:tr w:rsidR="0050599A" w:rsidRPr="002A0F2A" w14:paraId="48BDEE7B" w14:textId="77777777" w:rsidTr="00FC6C63">
        <w:tc>
          <w:tcPr>
            <w:tcW w:w="680" w:type="dxa"/>
          </w:tcPr>
          <w:p w14:paraId="1928A384" w14:textId="77777777" w:rsidR="0050599A" w:rsidRPr="002A0F2A" w:rsidRDefault="0050599A" w:rsidP="00141387">
            <w:pPr>
              <w:rPr>
                <w:rFonts w:asciiTheme="majorHAnsi" w:hAnsiTheme="majorHAnsi" w:cstheme="majorHAnsi"/>
                <w:lang w:val="en-GB"/>
              </w:rPr>
            </w:pPr>
          </w:p>
        </w:tc>
        <w:tc>
          <w:tcPr>
            <w:tcW w:w="846" w:type="dxa"/>
          </w:tcPr>
          <w:p w14:paraId="4715B606" w14:textId="77777777" w:rsidR="0050599A" w:rsidRPr="002A0F2A" w:rsidRDefault="0050599A" w:rsidP="00141387">
            <w:pPr>
              <w:rPr>
                <w:rFonts w:asciiTheme="majorHAnsi" w:hAnsiTheme="majorHAnsi" w:cstheme="majorHAnsi"/>
                <w:lang w:val="en-GB"/>
              </w:rPr>
            </w:pPr>
          </w:p>
        </w:tc>
        <w:tc>
          <w:tcPr>
            <w:tcW w:w="2264" w:type="dxa"/>
          </w:tcPr>
          <w:p w14:paraId="26F4F16D" w14:textId="77777777" w:rsidR="0050599A" w:rsidRPr="002A0F2A" w:rsidRDefault="0050599A" w:rsidP="00141387">
            <w:pPr>
              <w:rPr>
                <w:rFonts w:asciiTheme="majorHAnsi" w:hAnsiTheme="majorHAnsi" w:cstheme="majorHAnsi"/>
                <w:lang w:val="en-GB"/>
              </w:rPr>
            </w:pPr>
          </w:p>
        </w:tc>
        <w:tc>
          <w:tcPr>
            <w:tcW w:w="1134" w:type="dxa"/>
          </w:tcPr>
          <w:p w14:paraId="1378C4D1"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HBE4</w:t>
            </w:r>
          </w:p>
          <w:p w14:paraId="1DDEB5FF" w14:textId="77777777" w:rsidR="0050599A" w:rsidRPr="002A0F2A" w:rsidRDefault="0050599A" w:rsidP="0050599A">
            <w:pPr>
              <w:rPr>
                <w:rFonts w:asciiTheme="majorHAnsi" w:hAnsiTheme="majorHAnsi" w:cstheme="majorHAnsi"/>
                <w:color w:val="000000"/>
              </w:rPr>
            </w:pPr>
          </w:p>
        </w:tc>
        <w:tc>
          <w:tcPr>
            <w:tcW w:w="1559" w:type="dxa"/>
          </w:tcPr>
          <w:p w14:paraId="03F8B17C" w14:textId="77777777" w:rsidR="0050599A" w:rsidRPr="002A0F2A" w:rsidRDefault="0050599A" w:rsidP="00141387">
            <w:pPr>
              <w:rPr>
                <w:rFonts w:asciiTheme="majorHAnsi" w:hAnsiTheme="majorHAnsi" w:cstheme="majorHAnsi"/>
                <w:lang w:val="en-GB"/>
              </w:rPr>
            </w:pPr>
          </w:p>
        </w:tc>
        <w:tc>
          <w:tcPr>
            <w:tcW w:w="3832" w:type="dxa"/>
          </w:tcPr>
          <w:p w14:paraId="6847B415" w14:textId="41B3831F"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t>Windfall Sites           b) It helps to meet the identified housing requirement for Monks Kirby Parish;</w:t>
            </w:r>
          </w:p>
          <w:p w14:paraId="1EBA21DE" w14:textId="65B200D0" w:rsidR="002A0F2A" w:rsidRDefault="002A0F2A" w:rsidP="0050599A">
            <w:pPr>
              <w:rPr>
                <w:rFonts w:asciiTheme="majorHAnsi" w:hAnsiTheme="majorHAnsi" w:cstheme="majorHAnsi"/>
                <w:color w:val="000000"/>
              </w:rPr>
            </w:pPr>
          </w:p>
          <w:p w14:paraId="78D60A1E" w14:textId="55A904F1" w:rsidR="002A0F2A" w:rsidRPr="002A0F2A" w:rsidRDefault="002A0F2A" w:rsidP="0050599A">
            <w:pPr>
              <w:rPr>
                <w:rFonts w:asciiTheme="majorHAnsi" w:hAnsiTheme="majorHAnsi" w:cstheme="majorHAnsi"/>
                <w:color w:val="000000"/>
              </w:rPr>
            </w:pPr>
            <w:r w:rsidRPr="002A0F2A">
              <w:rPr>
                <w:rFonts w:asciiTheme="majorHAnsi" w:hAnsiTheme="majorHAnsi" w:cstheme="majorHAnsi"/>
                <w:color w:val="000000"/>
              </w:rPr>
              <w:lastRenderedPageBreak/>
              <w:t xml:space="preserve">It's acknowledged the policy seeks to provide housing for local people, although the Rugby local plan allows 'any' housing within the settlement boundary. </w:t>
            </w:r>
            <w:proofErr w:type="gramStart"/>
            <w:r w:rsidRPr="002A0F2A">
              <w:rPr>
                <w:rFonts w:asciiTheme="majorHAnsi" w:hAnsiTheme="majorHAnsi" w:cstheme="majorHAnsi"/>
                <w:color w:val="000000"/>
              </w:rPr>
              <w:t>Also</w:t>
            </w:r>
            <w:proofErr w:type="gramEnd"/>
            <w:r w:rsidRPr="002A0F2A">
              <w:rPr>
                <w:rFonts w:asciiTheme="majorHAnsi" w:hAnsiTheme="majorHAnsi" w:cstheme="majorHAnsi"/>
                <w:color w:val="000000"/>
              </w:rPr>
              <w:t xml:space="preserve"> it appears the policy could exclude new development if the housing need had been met.  Suggest amending the wording to "the identified housing requirement for Monks Kirby is </w:t>
            </w:r>
            <w:proofErr w:type="spellStart"/>
            <w:r w:rsidRPr="002A0F2A">
              <w:rPr>
                <w:rFonts w:asciiTheme="majorHAnsi" w:hAnsiTheme="majorHAnsi" w:cstheme="majorHAnsi"/>
                <w:color w:val="000000"/>
              </w:rPr>
              <w:t>prioritised</w:t>
            </w:r>
            <w:proofErr w:type="spellEnd"/>
            <w:r w:rsidRPr="002A0F2A">
              <w:rPr>
                <w:rFonts w:asciiTheme="majorHAnsi" w:hAnsiTheme="majorHAnsi" w:cstheme="majorHAnsi"/>
                <w:color w:val="000000"/>
              </w:rPr>
              <w:t>" or similar.</w:t>
            </w:r>
          </w:p>
          <w:p w14:paraId="76BD9E36" w14:textId="77777777" w:rsidR="0050599A" w:rsidRPr="002A0F2A" w:rsidRDefault="0050599A" w:rsidP="0050599A">
            <w:pPr>
              <w:rPr>
                <w:rFonts w:asciiTheme="majorHAnsi" w:hAnsiTheme="majorHAnsi" w:cstheme="majorHAnsi"/>
                <w:color w:val="000000"/>
              </w:rPr>
            </w:pPr>
          </w:p>
        </w:tc>
        <w:tc>
          <w:tcPr>
            <w:tcW w:w="2863" w:type="dxa"/>
          </w:tcPr>
          <w:p w14:paraId="636B7859" w14:textId="617097DB" w:rsidR="0050599A" w:rsidRPr="002A0F2A" w:rsidRDefault="00A55A9A" w:rsidP="002A0F2A">
            <w:pPr>
              <w:rPr>
                <w:rFonts w:asciiTheme="majorHAnsi" w:hAnsiTheme="majorHAnsi" w:cstheme="majorHAnsi"/>
                <w:color w:val="000000"/>
              </w:rPr>
            </w:pPr>
            <w:r>
              <w:rPr>
                <w:rFonts w:asciiTheme="majorHAnsi" w:hAnsiTheme="majorHAnsi" w:cstheme="majorHAnsi"/>
                <w:color w:val="000000"/>
              </w:rPr>
              <w:lastRenderedPageBreak/>
              <w:t xml:space="preserve">The purpose of this wording is to stress the need for smaller dwellings as per the policy on </w:t>
            </w:r>
            <w:r>
              <w:rPr>
                <w:rFonts w:asciiTheme="majorHAnsi" w:hAnsiTheme="majorHAnsi" w:cstheme="majorHAnsi"/>
                <w:color w:val="000000"/>
              </w:rPr>
              <w:lastRenderedPageBreak/>
              <w:t xml:space="preserve">housing mix. The local housing requirement is for smaller </w:t>
            </w:r>
            <w:r w:rsidR="00A56B19">
              <w:rPr>
                <w:rFonts w:asciiTheme="majorHAnsi" w:hAnsiTheme="majorHAnsi" w:cstheme="majorHAnsi"/>
                <w:color w:val="000000"/>
              </w:rPr>
              <w:t>dwellings,</w:t>
            </w:r>
            <w:r>
              <w:rPr>
                <w:rFonts w:asciiTheme="majorHAnsi" w:hAnsiTheme="majorHAnsi" w:cstheme="majorHAnsi"/>
                <w:color w:val="000000"/>
              </w:rPr>
              <w:t xml:space="preserve"> and this helps to reinforce this</w:t>
            </w:r>
            <w:r w:rsidR="009744EE">
              <w:rPr>
                <w:rFonts w:asciiTheme="majorHAnsi" w:hAnsiTheme="majorHAnsi" w:cstheme="majorHAnsi"/>
                <w:color w:val="000000"/>
              </w:rPr>
              <w:t>.</w:t>
            </w:r>
          </w:p>
        </w:tc>
        <w:tc>
          <w:tcPr>
            <w:tcW w:w="2268" w:type="dxa"/>
          </w:tcPr>
          <w:p w14:paraId="2CF4DC8E" w14:textId="057FD733" w:rsidR="0050599A" w:rsidRPr="002A0F2A" w:rsidRDefault="009744EE" w:rsidP="00141387">
            <w:pPr>
              <w:rPr>
                <w:rFonts w:asciiTheme="majorHAnsi" w:hAnsiTheme="majorHAnsi" w:cstheme="majorHAnsi"/>
                <w:lang w:val="en-GB"/>
              </w:rPr>
            </w:pPr>
            <w:r>
              <w:rPr>
                <w:rFonts w:asciiTheme="majorHAnsi" w:hAnsiTheme="majorHAnsi" w:cstheme="majorHAnsi"/>
                <w:lang w:val="en-GB"/>
              </w:rPr>
              <w:lastRenderedPageBreak/>
              <w:t>None</w:t>
            </w:r>
          </w:p>
        </w:tc>
      </w:tr>
      <w:tr w:rsidR="0050599A" w:rsidRPr="002A0F2A" w14:paraId="23309170" w14:textId="77777777" w:rsidTr="00FC6C63">
        <w:tc>
          <w:tcPr>
            <w:tcW w:w="680" w:type="dxa"/>
          </w:tcPr>
          <w:p w14:paraId="6164A03F" w14:textId="77777777" w:rsidR="0050599A" w:rsidRPr="002A0F2A" w:rsidRDefault="0050599A" w:rsidP="00141387">
            <w:pPr>
              <w:rPr>
                <w:rFonts w:asciiTheme="majorHAnsi" w:hAnsiTheme="majorHAnsi" w:cstheme="majorHAnsi"/>
                <w:lang w:val="en-GB"/>
              </w:rPr>
            </w:pPr>
          </w:p>
        </w:tc>
        <w:tc>
          <w:tcPr>
            <w:tcW w:w="846" w:type="dxa"/>
          </w:tcPr>
          <w:p w14:paraId="6C646A46" w14:textId="77777777" w:rsidR="0050599A" w:rsidRPr="002A0F2A" w:rsidRDefault="0050599A" w:rsidP="00141387">
            <w:pPr>
              <w:rPr>
                <w:rFonts w:asciiTheme="majorHAnsi" w:hAnsiTheme="majorHAnsi" w:cstheme="majorHAnsi"/>
                <w:lang w:val="en-GB"/>
              </w:rPr>
            </w:pPr>
          </w:p>
        </w:tc>
        <w:tc>
          <w:tcPr>
            <w:tcW w:w="2264" w:type="dxa"/>
          </w:tcPr>
          <w:p w14:paraId="634DF404" w14:textId="77777777" w:rsidR="0050599A" w:rsidRPr="002A0F2A" w:rsidRDefault="0050599A" w:rsidP="00141387">
            <w:pPr>
              <w:rPr>
                <w:rFonts w:asciiTheme="majorHAnsi" w:hAnsiTheme="majorHAnsi" w:cstheme="majorHAnsi"/>
                <w:lang w:val="en-GB"/>
              </w:rPr>
            </w:pPr>
          </w:p>
        </w:tc>
        <w:tc>
          <w:tcPr>
            <w:tcW w:w="1134" w:type="dxa"/>
          </w:tcPr>
          <w:p w14:paraId="3336756B"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ENV2</w:t>
            </w:r>
          </w:p>
          <w:p w14:paraId="40972F92" w14:textId="77777777" w:rsidR="0050599A" w:rsidRPr="002A0F2A" w:rsidRDefault="0050599A" w:rsidP="0050599A">
            <w:pPr>
              <w:rPr>
                <w:rFonts w:asciiTheme="majorHAnsi" w:hAnsiTheme="majorHAnsi" w:cstheme="majorHAnsi"/>
                <w:color w:val="000000"/>
              </w:rPr>
            </w:pPr>
          </w:p>
        </w:tc>
        <w:tc>
          <w:tcPr>
            <w:tcW w:w="1559" w:type="dxa"/>
          </w:tcPr>
          <w:p w14:paraId="0308C005" w14:textId="77777777" w:rsidR="0050599A" w:rsidRPr="002A0F2A" w:rsidRDefault="0050599A" w:rsidP="00141387">
            <w:pPr>
              <w:rPr>
                <w:rFonts w:asciiTheme="majorHAnsi" w:hAnsiTheme="majorHAnsi" w:cstheme="majorHAnsi"/>
                <w:lang w:val="en-GB"/>
              </w:rPr>
            </w:pPr>
          </w:p>
        </w:tc>
        <w:tc>
          <w:tcPr>
            <w:tcW w:w="3832" w:type="dxa"/>
          </w:tcPr>
          <w:p w14:paraId="3EE63E5E" w14:textId="146F6931"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t>2) Development proposals affecting the additional open spaces shown in figure 6.2.</w:t>
            </w:r>
          </w:p>
          <w:p w14:paraId="20205D77" w14:textId="14AE73BA" w:rsidR="002A0F2A" w:rsidRDefault="002A0F2A" w:rsidP="0050599A">
            <w:pPr>
              <w:rPr>
                <w:rFonts w:asciiTheme="majorHAnsi" w:hAnsiTheme="majorHAnsi" w:cstheme="majorHAnsi"/>
                <w:color w:val="000000"/>
              </w:rPr>
            </w:pPr>
          </w:p>
          <w:p w14:paraId="039A63B7" w14:textId="771351E3" w:rsidR="002A0F2A" w:rsidRPr="002A0F2A" w:rsidRDefault="002A0F2A" w:rsidP="0050599A">
            <w:pPr>
              <w:rPr>
                <w:rFonts w:asciiTheme="majorHAnsi" w:hAnsiTheme="majorHAnsi" w:cstheme="majorHAnsi"/>
                <w:color w:val="000000"/>
              </w:rPr>
            </w:pPr>
            <w:r w:rsidRPr="002A0F2A">
              <w:rPr>
                <w:rFonts w:asciiTheme="majorHAnsi" w:hAnsiTheme="majorHAnsi" w:cstheme="majorHAnsi"/>
                <w:color w:val="000000"/>
              </w:rPr>
              <w:t>Would "additional open areas" be a clearer term in keeping with fig 6.2?</w:t>
            </w:r>
          </w:p>
          <w:p w14:paraId="01BB3A57" w14:textId="77777777" w:rsidR="0050599A" w:rsidRPr="002A0F2A" w:rsidRDefault="0050599A" w:rsidP="0050599A">
            <w:pPr>
              <w:rPr>
                <w:rFonts w:asciiTheme="majorHAnsi" w:hAnsiTheme="majorHAnsi" w:cstheme="majorHAnsi"/>
                <w:color w:val="000000"/>
              </w:rPr>
            </w:pPr>
          </w:p>
        </w:tc>
        <w:tc>
          <w:tcPr>
            <w:tcW w:w="2863" w:type="dxa"/>
          </w:tcPr>
          <w:p w14:paraId="06B9C9C4" w14:textId="480CBF1C" w:rsidR="0050599A" w:rsidRPr="002A0F2A" w:rsidRDefault="009744EE" w:rsidP="002A0F2A">
            <w:pPr>
              <w:rPr>
                <w:rFonts w:asciiTheme="majorHAnsi" w:hAnsiTheme="majorHAnsi" w:cstheme="majorHAnsi"/>
                <w:color w:val="000000"/>
              </w:rPr>
            </w:pPr>
            <w:r>
              <w:rPr>
                <w:rFonts w:asciiTheme="majorHAnsi" w:hAnsiTheme="majorHAnsi" w:cstheme="majorHAnsi"/>
                <w:color w:val="000000"/>
              </w:rPr>
              <w:t>Agreed</w:t>
            </w:r>
          </w:p>
        </w:tc>
        <w:tc>
          <w:tcPr>
            <w:tcW w:w="2268" w:type="dxa"/>
          </w:tcPr>
          <w:p w14:paraId="207E2A7C" w14:textId="65206968" w:rsidR="0050599A" w:rsidRPr="002A0F2A" w:rsidRDefault="009744EE" w:rsidP="00141387">
            <w:pPr>
              <w:rPr>
                <w:rFonts w:asciiTheme="majorHAnsi" w:hAnsiTheme="majorHAnsi" w:cstheme="majorHAnsi"/>
                <w:lang w:val="en-GB"/>
              </w:rPr>
            </w:pPr>
            <w:r>
              <w:rPr>
                <w:rFonts w:asciiTheme="majorHAnsi" w:hAnsiTheme="majorHAnsi" w:cstheme="majorHAnsi"/>
                <w:lang w:val="en-GB"/>
              </w:rPr>
              <w:t>Change to be made as indicated</w:t>
            </w:r>
          </w:p>
        </w:tc>
      </w:tr>
      <w:tr w:rsidR="0050599A" w:rsidRPr="002A0F2A" w14:paraId="75F55C4C" w14:textId="77777777" w:rsidTr="00FC6C63">
        <w:tc>
          <w:tcPr>
            <w:tcW w:w="680" w:type="dxa"/>
          </w:tcPr>
          <w:p w14:paraId="6A33AC93" w14:textId="77777777" w:rsidR="0050599A" w:rsidRPr="002A0F2A" w:rsidRDefault="0050599A" w:rsidP="00141387">
            <w:pPr>
              <w:rPr>
                <w:rFonts w:asciiTheme="majorHAnsi" w:hAnsiTheme="majorHAnsi" w:cstheme="majorHAnsi"/>
                <w:lang w:val="en-GB"/>
              </w:rPr>
            </w:pPr>
          </w:p>
        </w:tc>
        <w:tc>
          <w:tcPr>
            <w:tcW w:w="846" w:type="dxa"/>
          </w:tcPr>
          <w:p w14:paraId="5B706868" w14:textId="77777777" w:rsidR="0050599A" w:rsidRPr="002A0F2A" w:rsidRDefault="0050599A" w:rsidP="00141387">
            <w:pPr>
              <w:rPr>
                <w:rFonts w:asciiTheme="majorHAnsi" w:hAnsiTheme="majorHAnsi" w:cstheme="majorHAnsi"/>
                <w:lang w:val="en-GB"/>
              </w:rPr>
            </w:pPr>
          </w:p>
        </w:tc>
        <w:tc>
          <w:tcPr>
            <w:tcW w:w="2264" w:type="dxa"/>
          </w:tcPr>
          <w:p w14:paraId="026231EE" w14:textId="77777777" w:rsidR="0050599A" w:rsidRPr="002A0F2A" w:rsidRDefault="0050599A" w:rsidP="00141387">
            <w:pPr>
              <w:rPr>
                <w:rFonts w:asciiTheme="majorHAnsi" w:hAnsiTheme="majorHAnsi" w:cstheme="majorHAnsi"/>
                <w:lang w:val="en-GB"/>
              </w:rPr>
            </w:pPr>
          </w:p>
        </w:tc>
        <w:tc>
          <w:tcPr>
            <w:tcW w:w="1134" w:type="dxa"/>
          </w:tcPr>
          <w:p w14:paraId="35A94FED"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ENV2</w:t>
            </w:r>
          </w:p>
          <w:p w14:paraId="0C222A44" w14:textId="77777777" w:rsidR="0050599A" w:rsidRPr="002A0F2A" w:rsidRDefault="0050599A" w:rsidP="0050599A">
            <w:pPr>
              <w:rPr>
                <w:rFonts w:asciiTheme="majorHAnsi" w:hAnsiTheme="majorHAnsi" w:cstheme="majorHAnsi"/>
                <w:color w:val="000000"/>
              </w:rPr>
            </w:pPr>
          </w:p>
        </w:tc>
        <w:tc>
          <w:tcPr>
            <w:tcW w:w="1559" w:type="dxa"/>
          </w:tcPr>
          <w:p w14:paraId="15BC2C07" w14:textId="77777777" w:rsidR="0050599A" w:rsidRPr="002A0F2A" w:rsidRDefault="0050599A" w:rsidP="00141387">
            <w:pPr>
              <w:rPr>
                <w:rFonts w:asciiTheme="majorHAnsi" w:hAnsiTheme="majorHAnsi" w:cstheme="majorHAnsi"/>
                <w:lang w:val="en-GB"/>
              </w:rPr>
            </w:pPr>
          </w:p>
        </w:tc>
        <w:tc>
          <w:tcPr>
            <w:tcW w:w="3832" w:type="dxa"/>
          </w:tcPr>
          <w:p w14:paraId="193B0E7B" w14:textId="266B77A1"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t>2) Development proposals affecting the additional open spaces shown in figure 6.2, which make an essential contribution to the setting and character of Monks Kirby Conservation Area, will comply with NPPF 2021 paragraphs 147-151</w:t>
            </w:r>
          </w:p>
          <w:p w14:paraId="03D914E3" w14:textId="3A030130" w:rsidR="002A0F2A" w:rsidRDefault="002A0F2A" w:rsidP="0050599A">
            <w:pPr>
              <w:rPr>
                <w:rFonts w:asciiTheme="majorHAnsi" w:hAnsiTheme="majorHAnsi" w:cstheme="majorHAnsi"/>
                <w:color w:val="000000"/>
              </w:rPr>
            </w:pPr>
          </w:p>
          <w:p w14:paraId="2051552C" w14:textId="5647BE46" w:rsidR="002A0F2A" w:rsidRPr="002A0F2A" w:rsidRDefault="002A0F2A" w:rsidP="0050599A">
            <w:pPr>
              <w:rPr>
                <w:rFonts w:asciiTheme="majorHAnsi" w:hAnsiTheme="majorHAnsi" w:cstheme="majorHAnsi"/>
                <w:color w:val="000000"/>
              </w:rPr>
            </w:pPr>
            <w:r w:rsidRPr="002A0F2A">
              <w:rPr>
                <w:rFonts w:asciiTheme="majorHAnsi" w:hAnsiTheme="majorHAnsi" w:cstheme="majorHAnsi"/>
                <w:color w:val="000000"/>
              </w:rPr>
              <w:t xml:space="preserve">This part of the policy appears to conflict with local and national policy regarding Green Belt. The wording seems to suggest that contribution to the setting and character of Monks Kirby would override the </w:t>
            </w:r>
            <w:r w:rsidRPr="002A0F2A">
              <w:rPr>
                <w:rFonts w:asciiTheme="majorHAnsi" w:hAnsiTheme="majorHAnsi" w:cstheme="majorHAnsi"/>
                <w:color w:val="000000"/>
              </w:rPr>
              <w:lastRenderedPageBreak/>
              <w:t>green belt consideration criteria. Suggest clarification or rewording.</w:t>
            </w:r>
          </w:p>
          <w:p w14:paraId="6EF1D149" w14:textId="77777777" w:rsidR="0050599A" w:rsidRPr="002A0F2A" w:rsidRDefault="0050599A" w:rsidP="0050599A">
            <w:pPr>
              <w:rPr>
                <w:rFonts w:asciiTheme="majorHAnsi" w:hAnsiTheme="majorHAnsi" w:cstheme="majorHAnsi"/>
                <w:color w:val="000000"/>
              </w:rPr>
            </w:pPr>
          </w:p>
        </w:tc>
        <w:tc>
          <w:tcPr>
            <w:tcW w:w="2863" w:type="dxa"/>
          </w:tcPr>
          <w:p w14:paraId="4DF6DCC9" w14:textId="62E9F4B6" w:rsidR="0050599A" w:rsidRPr="002A0F2A" w:rsidRDefault="001D744B" w:rsidP="002A0F2A">
            <w:pPr>
              <w:rPr>
                <w:rFonts w:asciiTheme="majorHAnsi" w:hAnsiTheme="majorHAnsi" w:cstheme="majorHAnsi"/>
                <w:color w:val="000000"/>
              </w:rPr>
            </w:pPr>
            <w:r>
              <w:rPr>
                <w:rFonts w:asciiTheme="majorHAnsi" w:hAnsiTheme="majorHAnsi" w:cstheme="majorHAnsi"/>
                <w:color w:val="000000"/>
              </w:rPr>
              <w:lastRenderedPageBreak/>
              <w:t>The policy requires conformity with the NPPF sections on the Green Belt and makes provision for areas not covered by the Green Belt, so we believe that the policy is not in conflict with Green Belt policy.</w:t>
            </w:r>
          </w:p>
        </w:tc>
        <w:tc>
          <w:tcPr>
            <w:tcW w:w="2268" w:type="dxa"/>
          </w:tcPr>
          <w:p w14:paraId="1280E59C" w14:textId="462A2403" w:rsidR="0050599A" w:rsidRPr="002A0F2A" w:rsidRDefault="001D744B" w:rsidP="00141387">
            <w:pPr>
              <w:rPr>
                <w:rFonts w:asciiTheme="majorHAnsi" w:hAnsiTheme="majorHAnsi" w:cstheme="majorHAnsi"/>
                <w:lang w:val="en-GB"/>
              </w:rPr>
            </w:pPr>
            <w:r>
              <w:rPr>
                <w:rFonts w:asciiTheme="majorHAnsi" w:hAnsiTheme="majorHAnsi" w:cstheme="majorHAnsi"/>
                <w:lang w:val="en-GB"/>
              </w:rPr>
              <w:t>None</w:t>
            </w:r>
          </w:p>
        </w:tc>
      </w:tr>
      <w:tr w:rsidR="0050599A" w:rsidRPr="002A0F2A" w14:paraId="436589FF" w14:textId="77777777" w:rsidTr="00FC6C63">
        <w:tc>
          <w:tcPr>
            <w:tcW w:w="680" w:type="dxa"/>
          </w:tcPr>
          <w:p w14:paraId="427D64A2" w14:textId="77777777" w:rsidR="0050599A" w:rsidRPr="002A0F2A" w:rsidRDefault="0050599A" w:rsidP="00141387">
            <w:pPr>
              <w:rPr>
                <w:rFonts w:asciiTheme="majorHAnsi" w:hAnsiTheme="majorHAnsi" w:cstheme="majorHAnsi"/>
                <w:lang w:val="en-GB"/>
              </w:rPr>
            </w:pPr>
          </w:p>
        </w:tc>
        <w:tc>
          <w:tcPr>
            <w:tcW w:w="846" w:type="dxa"/>
          </w:tcPr>
          <w:p w14:paraId="5F8A67F4" w14:textId="77777777" w:rsidR="0050599A" w:rsidRPr="002A0F2A" w:rsidRDefault="0050599A" w:rsidP="00141387">
            <w:pPr>
              <w:rPr>
                <w:rFonts w:asciiTheme="majorHAnsi" w:hAnsiTheme="majorHAnsi" w:cstheme="majorHAnsi"/>
                <w:lang w:val="en-GB"/>
              </w:rPr>
            </w:pPr>
          </w:p>
        </w:tc>
        <w:tc>
          <w:tcPr>
            <w:tcW w:w="2264" w:type="dxa"/>
          </w:tcPr>
          <w:p w14:paraId="5BC2D1F5" w14:textId="77777777" w:rsidR="0050599A" w:rsidRPr="002A0F2A" w:rsidRDefault="0050599A" w:rsidP="00141387">
            <w:pPr>
              <w:rPr>
                <w:rFonts w:asciiTheme="majorHAnsi" w:hAnsiTheme="majorHAnsi" w:cstheme="majorHAnsi"/>
                <w:lang w:val="en-GB"/>
              </w:rPr>
            </w:pPr>
          </w:p>
        </w:tc>
        <w:tc>
          <w:tcPr>
            <w:tcW w:w="1134" w:type="dxa"/>
          </w:tcPr>
          <w:p w14:paraId="6F99AF87"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ENV4</w:t>
            </w:r>
          </w:p>
          <w:p w14:paraId="5BFD876F" w14:textId="77777777" w:rsidR="0050599A" w:rsidRPr="002A0F2A" w:rsidRDefault="0050599A" w:rsidP="0050599A">
            <w:pPr>
              <w:rPr>
                <w:rFonts w:asciiTheme="majorHAnsi" w:hAnsiTheme="majorHAnsi" w:cstheme="majorHAnsi"/>
                <w:color w:val="000000"/>
              </w:rPr>
            </w:pPr>
          </w:p>
        </w:tc>
        <w:tc>
          <w:tcPr>
            <w:tcW w:w="1559" w:type="dxa"/>
          </w:tcPr>
          <w:p w14:paraId="28418897" w14:textId="77777777" w:rsidR="0050599A" w:rsidRPr="002A0F2A" w:rsidRDefault="0050599A" w:rsidP="00141387">
            <w:pPr>
              <w:rPr>
                <w:rFonts w:asciiTheme="majorHAnsi" w:hAnsiTheme="majorHAnsi" w:cstheme="majorHAnsi"/>
                <w:lang w:val="en-GB"/>
              </w:rPr>
            </w:pPr>
          </w:p>
        </w:tc>
        <w:tc>
          <w:tcPr>
            <w:tcW w:w="3832" w:type="dxa"/>
          </w:tcPr>
          <w:p w14:paraId="40E4039A" w14:textId="432EE188"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t>POLICY ENV 4 BIODIVERSITY AND HABITAT CONNECTIVITY– All new development proposals will be expected to safeguard habitats and species, including those of local significance, by planning for net biodiversity gain. If significant harm to biodiversity cannot be avoided (through relocating to an alternative site with less harmful impacts), adequately mitigated, or compensated for, planning permission should be refused, in conformity with paragraph 175 of the National Planning Policy Framework.</w:t>
            </w:r>
          </w:p>
          <w:p w14:paraId="788EFFCF" w14:textId="20F8AD80" w:rsidR="002A0F2A" w:rsidRDefault="002A0F2A" w:rsidP="0050599A">
            <w:pPr>
              <w:rPr>
                <w:rFonts w:asciiTheme="majorHAnsi" w:hAnsiTheme="majorHAnsi" w:cstheme="majorHAnsi"/>
                <w:color w:val="000000"/>
              </w:rPr>
            </w:pPr>
          </w:p>
          <w:p w14:paraId="7521C578" w14:textId="6EF09501" w:rsidR="0050599A" w:rsidRPr="002A0F2A" w:rsidRDefault="002A0F2A" w:rsidP="002A0F2A">
            <w:pPr>
              <w:rPr>
                <w:rFonts w:asciiTheme="majorHAnsi" w:hAnsiTheme="majorHAnsi" w:cstheme="majorHAnsi"/>
                <w:color w:val="000000"/>
              </w:rPr>
            </w:pPr>
            <w:r w:rsidRPr="002A0F2A">
              <w:rPr>
                <w:rFonts w:asciiTheme="majorHAnsi" w:hAnsiTheme="majorHAnsi" w:cstheme="majorHAnsi"/>
                <w:color w:val="000000"/>
              </w:rPr>
              <w:t xml:space="preserve">Suggest removing reference to paragraph 175 (so end after "refused") as this refers more to plan making rather than individual decisions on applications. The policy still makes requirements clear without this reference. Could include reference to para 175 however in the supporting text as an aim of the </w:t>
            </w:r>
            <w:proofErr w:type="spellStart"/>
            <w:r w:rsidRPr="002A0F2A">
              <w:rPr>
                <w:rFonts w:asciiTheme="majorHAnsi" w:hAnsiTheme="majorHAnsi" w:cstheme="majorHAnsi"/>
                <w:color w:val="000000"/>
              </w:rPr>
              <w:t>neighbourhood</w:t>
            </w:r>
            <w:proofErr w:type="spellEnd"/>
            <w:r w:rsidRPr="002A0F2A">
              <w:rPr>
                <w:rFonts w:asciiTheme="majorHAnsi" w:hAnsiTheme="majorHAnsi" w:cstheme="majorHAnsi"/>
                <w:color w:val="000000"/>
              </w:rPr>
              <w:t xml:space="preserve"> plan by way of background.</w:t>
            </w:r>
          </w:p>
        </w:tc>
        <w:tc>
          <w:tcPr>
            <w:tcW w:w="2863" w:type="dxa"/>
          </w:tcPr>
          <w:p w14:paraId="2BA18AC6" w14:textId="377EA3C5" w:rsidR="0050599A" w:rsidRPr="00A56B19" w:rsidRDefault="00CE040D" w:rsidP="0050599A">
            <w:pPr>
              <w:rPr>
                <w:rFonts w:asciiTheme="majorHAnsi" w:hAnsiTheme="majorHAnsi" w:cstheme="majorHAnsi"/>
              </w:rPr>
            </w:pPr>
            <w:r w:rsidRPr="00A56B19">
              <w:rPr>
                <w:rFonts w:asciiTheme="majorHAnsi" w:hAnsiTheme="majorHAnsi" w:cstheme="majorHAnsi"/>
              </w:rPr>
              <w:t>Agreed</w:t>
            </w:r>
            <w:r w:rsidR="00255D9C" w:rsidRPr="00A56B19">
              <w:rPr>
                <w:rFonts w:asciiTheme="majorHAnsi" w:hAnsiTheme="majorHAnsi" w:cstheme="majorHAnsi"/>
              </w:rPr>
              <w:t xml:space="preserve"> </w:t>
            </w:r>
          </w:p>
        </w:tc>
        <w:tc>
          <w:tcPr>
            <w:tcW w:w="2268" w:type="dxa"/>
          </w:tcPr>
          <w:p w14:paraId="6F55A345" w14:textId="7B8A1B2F" w:rsidR="0050599A" w:rsidRPr="00A56B19" w:rsidRDefault="00CE040D" w:rsidP="00141387">
            <w:pPr>
              <w:rPr>
                <w:rFonts w:asciiTheme="majorHAnsi" w:hAnsiTheme="majorHAnsi" w:cstheme="majorHAnsi"/>
                <w:lang w:val="en-GB"/>
              </w:rPr>
            </w:pPr>
            <w:r w:rsidRPr="00A56B19">
              <w:rPr>
                <w:rFonts w:asciiTheme="majorHAnsi" w:hAnsiTheme="majorHAnsi" w:cstheme="majorHAnsi"/>
                <w:lang w:val="en-GB"/>
              </w:rPr>
              <w:t>Change</w:t>
            </w:r>
            <w:r w:rsidR="00255D9C" w:rsidRPr="00A56B19">
              <w:rPr>
                <w:rFonts w:asciiTheme="majorHAnsi" w:hAnsiTheme="majorHAnsi" w:cstheme="majorHAnsi"/>
                <w:lang w:val="en-GB"/>
              </w:rPr>
              <w:t>s</w:t>
            </w:r>
            <w:r w:rsidRPr="00A56B19">
              <w:rPr>
                <w:rFonts w:asciiTheme="majorHAnsi" w:hAnsiTheme="majorHAnsi" w:cstheme="majorHAnsi"/>
                <w:lang w:val="en-GB"/>
              </w:rPr>
              <w:t xml:space="preserve"> to be made as indicated</w:t>
            </w:r>
          </w:p>
        </w:tc>
      </w:tr>
      <w:tr w:rsidR="0050599A" w:rsidRPr="002A0F2A" w14:paraId="37E03AC7" w14:textId="77777777" w:rsidTr="00FC6C63">
        <w:tc>
          <w:tcPr>
            <w:tcW w:w="680" w:type="dxa"/>
          </w:tcPr>
          <w:p w14:paraId="6BEFA8F1" w14:textId="77777777" w:rsidR="0050599A" w:rsidRPr="002A0F2A" w:rsidRDefault="0050599A" w:rsidP="00141387">
            <w:pPr>
              <w:rPr>
                <w:rFonts w:asciiTheme="majorHAnsi" w:hAnsiTheme="majorHAnsi" w:cstheme="majorHAnsi"/>
                <w:lang w:val="en-GB"/>
              </w:rPr>
            </w:pPr>
          </w:p>
        </w:tc>
        <w:tc>
          <w:tcPr>
            <w:tcW w:w="846" w:type="dxa"/>
          </w:tcPr>
          <w:p w14:paraId="6431291F" w14:textId="77777777" w:rsidR="0050599A" w:rsidRPr="002A0F2A" w:rsidRDefault="0050599A" w:rsidP="00141387">
            <w:pPr>
              <w:rPr>
                <w:rFonts w:asciiTheme="majorHAnsi" w:hAnsiTheme="majorHAnsi" w:cstheme="majorHAnsi"/>
                <w:lang w:val="en-GB"/>
              </w:rPr>
            </w:pPr>
          </w:p>
        </w:tc>
        <w:tc>
          <w:tcPr>
            <w:tcW w:w="2264" w:type="dxa"/>
          </w:tcPr>
          <w:p w14:paraId="4D0388F7" w14:textId="77777777" w:rsidR="0050599A" w:rsidRPr="002A0F2A" w:rsidRDefault="0050599A" w:rsidP="00141387">
            <w:pPr>
              <w:rPr>
                <w:rFonts w:asciiTheme="majorHAnsi" w:hAnsiTheme="majorHAnsi" w:cstheme="majorHAnsi"/>
                <w:lang w:val="en-GB"/>
              </w:rPr>
            </w:pPr>
          </w:p>
        </w:tc>
        <w:tc>
          <w:tcPr>
            <w:tcW w:w="1134" w:type="dxa"/>
          </w:tcPr>
          <w:p w14:paraId="3A7BC345"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ENV7</w:t>
            </w:r>
          </w:p>
          <w:p w14:paraId="1BAA4B7E" w14:textId="77777777" w:rsidR="0050599A" w:rsidRPr="002A0F2A" w:rsidRDefault="0050599A" w:rsidP="0050599A">
            <w:pPr>
              <w:rPr>
                <w:rFonts w:asciiTheme="majorHAnsi" w:hAnsiTheme="majorHAnsi" w:cstheme="majorHAnsi"/>
                <w:color w:val="000000"/>
              </w:rPr>
            </w:pPr>
          </w:p>
        </w:tc>
        <w:tc>
          <w:tcPr>
            <w:tcW w:w="1559" w:type="dxa"/>
          </w:tcPr>
          <w:p w14:paraId="6F1ED97E" w14:textId="77777777" w:rsidR="0050599A" w:rsidRPr="002A0F2A" w:rsidRDefault="0050599A" w:rsidP="00141387">
            <w:pPr>
              <w:rPr>
                <w:rFonts w:asciiTheme="majorHAnsi" w:hAnsiTheme="majorHAnsi" w:cstheme="majorHAnsi"/>
                <w:lang w:val="en-GB"/>
              </w:rPr>
            </w:pPr>
          </w:p>
        </w:tc>
        <w:tc>
          <w:tcPr>
            <w:tcW w:w="3832" w:type="dxa"/>
          </w:tcPr>
          <w:p w14:paraId="780B5906" w14:textId="663FD713"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t xml:space="preserve">POLICY ENV 7: RIDGE AND FURROW – The areas of ridge and furrow </w:t>
            </w:r>
            <w:r w:rsidRPr="002A0F2A">
              <w:rPr>
                <w:rFonts w:asciiTheme="majorHAnsi" w:hAnsiTheme="majorHAnsi" w:cstheme="majorHAnsi"/>
                <w:b/>
                <w:bCs/>
                <w:color w:val="000000"/>
              </w:rPr>
              <w:lastRenderedPageBreak/>
              <w:t>earthworks mapped in figure 9.2 are non-designated heritage assets. Any loss or damage arising from a development proposal (or a change of land use requiring planning permission) is to be avoided; the significance of the ridge and furrow features as heritage assets must be balanced against the benefits of such development.</w:t>
            </w:r>
          </w:p>
          <w:p w14:paraId="3A2AD9BB" w14:textId="18EFAF01" w:rsidR="002A0F2A" w:rsidRDefault="002A0F2A" w:rsidP="0050599A">
            <w:pPr>
              <w:rPr>
                <w:rFonts w:asciiTheme="majorHAnsi" w:hAnsiTheme="majorHAnsi" w:cstheme="majorHAnsi"/>
                <w:color w:val="000000"/>
              </w:rPr>
            </w:pPr>
          </w:p>
          <w:p w14:paraId="0D8AA3DF" w14:textId="28ACD238" w:rsidR="0050599A" w:rsidRPr="002A0F2A" w:rsidRDefault="002A0F2A" w:rsidP="0050599A">
            <w:pPr>
              <w:rPr>
                <w:rFonts w:asciiTheme="majorHAnsi" w:hAnsiTheme="majorHAnsi" w:cstheme="majorHAnsi"/>
                <w:color w:val="000000"/>
              </w:rPr>
            </w:pPr>
            <w:r w:rsidRPr="002A0F2A">
              <w:rPr>
                <w:rFonts w:asciiTheme="majorHAnsi" w:hAnsiTheme="majorHAnsi" w:cstheme="majorHAnsi"/>
                <w:color w:val="000000"/>
              </w:rPr>
              <w:t xml:space="preserve">As a potential development will need to </w:t>
            </w:r>
            <w:r w:rsidR="00CE040D">
              <w:rPr>
                <w:rFonts w:asciiTheme="majorHAnsi" w:hAnsiTheme="majorHAnsi" w:cstheme="majorHAnsi"/>
                <w:color w:val="000000"/>
              </w:rPr>
              <w:t xml:space="preserve">be </w:t>
            </w:r>
            <w:r w:rsidRPr="002A0F2A">
              <w:rPr>
                <w:rFonts w:asciiTheme="majorHAnsi" w:hAnsiTheme="majorHAnsi" w:cstheme="majorHAnsi"/>
                <w:color w:val="000000"/>
              </w:rPr>
              <w:t>balanced against the significance of the heritage asset to determine its acceptability, suggest changing "is to be avoided" to "should be avoided".</w:t>
            </w:r>
          </w:p>
        </w:tc>
        <w:tc>
          <w:tcPr>
            <w:tcW w:w="2863" w:type="dxa"/>
          </w:tcPr>
          <w:p w14:paraId="1ABD6779" w14:textId="2A87098E" w:rsidR="0050599A" w:rsidRPr="002A0F2A" w:rsidRDefault="00CE040D" w:rsidP="002A0F2A">
            <w:pPr>
              <w:rPr>
                <w:rFonts w:asciiTheme="majorHAnsi" w:hAnsiTheme="majorHAnsi" w:cstheme="majorHAnsi"/>
                <w:color w:val="000000"/>
              </w:rPr>
            </w:pPr>
            <w:r>
              <w:rPr>
                <w:rFonts w:asciiTheme="majorHAnsi" w:hAnsiTheme="majorHAnsi" w:cstheme="majorHAnsi"/>
                <w:color w:val="000000"/>
              </w:rPr>
              <w:lastRenderedPageBreak/>
              <w:t>Agreed</w:t>
            </w:r>
          </w:p>
        </w:tc>
        <w:tc>
          <w:tcPr>
            <w:tcW w:w="2268" w:type="dxa"/>
          </w:tcPr>
          <w:p w14:paraId="6F374F0B" w14:textId="55193DC0" w:rsidR="0050599A" w:rsidRPr="002A0F2A" w:rsidRDefault="00CE040D" w:rsidP="00141387">
            <w:pPr>
              <w:rPr>
                <w:rFonts w:asciiTheme="majorHAnsi" w:hAnsiTheme="majorHAnsi" w:cstheme="majorHAnsi"/>
                <w:lang w:val="en-GB"/>
              </w:rPr>
            </w:pPr>
            <w:r w:rsidRPr="00CE040D">
              <w:rPr>
                <w:rFonts w:asciiTheme="majorHAnsi" w:hAnsiTheme="majorHAnsi" w:cstheme="majorHAnsi"/>
                <w:lang w:val="en-GB"/>
              </w:rPr>
              <w:t>Change to be made as indicated</w:t>
            </w:r>
          </w:p>
        </w:tc>
      </w:tr>
      <w:tr w:rsidR="0050599A" w:rsidRPr="002A0F2A" w14:paraId="56AB833B" w14:textId="77777777" w:rsidTr="00FC6C63">
        <w:tc>
          <w:tcPr>
            <w:tcW w:w="680" w:type="dxa"/>
          </w:tcPr>
          <w:p w14:paraId="0A1DC304" w14:textId="77777777" w:rsidR="0050599A" w:rsidRPr="002A0F2A" w:rsidRDefault="0050599A" w:rsidP="00141387">
            <w:pPr>
              <w:rPr>
                <w:rFonts w:asciiTheme="majorHAnsi" w:hAnsiTheme="majorHAnsi" w:cstheme="majorHAnsi"/>
                <w:lang w:val="en-GB"/>
              </w:rPr>
            </w:pPr>
          </w:p>
        </w:tc>
        <w:tc>
          <w:tcPr>
            <w:tcW w:w="846" w:type="dxa"/>
          </w:tcPr>
          <w:p w14:paraId="32CF1AF0" w14:textId="77777777" w:rsidR="0050599A" w:rsidRPr="002A0F2A" w:rsidRDefault="0050599A" w:rsidP="00141387">
            <w:pPr>
              <w:rPr>
                <w:rFonts w:asciiTheme="majorHAnsi" w:hAnsiTheme="majorHAnsi" w:cstheme="majorHAnsi"/>
                <w:lang w:val="en-GB"/>
              </w:rPr>
            </w:pPr>
          </w:p>
        </w:tc>
        <w:tc>
          <w:tcPr>
            <w:tcW w:w="2264" w:type="dxa"/>
          </w:tcPr>
          <w:p w14:paraId="4E4942A7" w14:textId="77777777" w:rsidR="0050599A" w:rsidRPr="002A0F2A" w:rsidRDefault="0050599A" w:rsidP="00141387">
            <w:pPr>
              <w:rPr>
                <w:rFonts w:asciiTheme="majorHAnsi" w:hAnsiTheme="majorHAnsi" w:cstheme="majorHAnsi"/>
                <w:lang w:val="en-GB"/>
              </w:rPr>
            </w:pPr>
          </w:p>
        </w:tc>
        <w:tc>
          <w:tcPr>
            <w:tcW w:w="1134" w:type="dxa"/>
          </w:tcPr>
          <w:p w14:paraId="0AE1134C"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ENV14</w:t>
            </w:r>
          </w:p>
          <w:p w14:paraId="6B8ED5DC" w14:textId="77777777" w:rsidR="0050599A" w:rsidRPr="002A0F2A" w:rsidRDefault="0050599A" w:rsidP="0050599A">
            <w:pPr>
              <w:rPr>
                <w:rFonts w:asciiTheme="majorHAnsi" w:hAnsiTheme="majorHAnsi" w:cstheme="majorHAnsi"/>
                <w:color w:val="000000"/>
              </w:rPr>
            </w:pPr>
          </w:p>
        </w:tc>
        <w:tc>
          <w:tcPr>
            <w:tcW w:w="1559" w:type="dxa"/>
          </w:tcPr>
          <w:p w14:paraId="61AF46EA" w14:textId="77777777" w:rsidR="0050599A" w:rsidRPr="002A0F2A" w:rsidRDefault="0050599A" w:rsidP="00141387">
            <w:pPr>
              <w:rPr>
                <w:rFonts w:asciiTheme="majorHAnsi" w:hAnsiTheme="majorHAnsi" w:cstheme="majorHAnsi"/>
                <w:lang w:val="en-GB"/>
              </w:rPr>
            </w:pPr>
          </w:p>
        </w:tc>
        <w:tc>
          <w:tcPr>
            <w:tcW w:w="3832" w:type="dxa"/>
          </w:tcPr>
          <w:p w14:paraId="10755046" w14:textId="738EE459" w:rsidR="0050599A" w:rsidRPr="002A0F2A" w:rsidRDefault="0050599A" w:rsidP="0050599A">
            <w:pPr>
              <w:rPr>
                <w:rFonts w:asciiTheme="majorHAnsi" w:hAnsiTheme="majorHAnsi" w:cstheme="majorHAnsi"/>
                <w:b/>
                <w:bCs/>
                <w:color w:val="000000"/>
              </w:rPr>
            </w:pPr>
            <w:proofErr w:type="spellStart"/>
            <w:r w:rsidRPr="002A0F2A">
              <w:rPr>
                <w:rFonts w:asciiTheme="majorHAnsi" w:hAnsiTheme="majorHAnsi" w:cstheme="majorHAnsi"/>
                <w:b/>
                <w:bCs/>
                <w:color w:val="000000"/>
              </w:rPr>
              <w:t>i</w:t>
            </w:r>
            <w:proofErr w:type="spellEnd"/>
            <w:r w:rsidRPr="002A0F2A">
              <w:rPr>
                <w:rFonts w:asciiTheme="majorHAnsi" w:hAnsiTheme="majorHAnsi" w:cstheme="majorHAnsi"/>
                <w:b/>
                <w:bCs/>
                <w:color w:val="000000"/>
              </w:rPr>
              <w:t>) Proposals for solar photovoltaic arrays avoid the best and most versatile agricultural land and deliver solar/agricultural dual land use.</w:t>
            </w:r>
          </w:p>
          <w:p w14:paraId="4BDB17F4" w14:textId="456C98AB" w:rsidR="002A0F2A" w:rsidRDefault="002A0F2A" w:rsidP="0050599A">
            <w:pPr>
              <w:rPr>
                <w:rFonts w:asciiTheme="majorHAnsi" w:hAnsiTheme="majorHAnsi" w:cstheme="majorHAnsi"/>
                <w:color w:val="000000"/>
              </w:rPr>
            </w:pPr>
          </w:p>
          <w:p w14:paraId="1C4071BA" w14:textId="4462C345" w:rsidR="0050599A" w:rsidRPr="002A0F2A" w:rsidRDefault="002A0F2A" w:rsidP="0050599A">
            <w:pPr>
              <w:rPr>
                <w:rFonts w:asciiTheme="majorHAnsi" w:hAnsiTheme="majorHAnsi" w:cstheme="majorHAnsi"/>
                <w:color w:val="000000"/>
              </w:rPr>
            </w:pPr>
            <w:proofErr w:type="gramStart"/>
            <w:r w:rsidRPr="002A0F2A">
              <w:rPr>
                <w:rFonts w:asciiTheme="majorHAnsi" w:hAnsiTheme="majorHAnsi" w:cstheme="majorHAnsi"/>
                <w:color w:val="000000"/>
              </w:rPr>
              <w:t>This criteria</w:t>
            </w:r>
            <w:proofErr w:type="gramEnd"/>
            <w:r w:rsidRPr="002A0F2A">
              <w:rPr>
                <w:rFonts w:asciiTheme="majorHAnsi" w:hAnsiTheme="majorHAnsi" w:cstheme="majorHAnsi"/>
                <w:color w:val="000000"/>
              </w:rPr>
              <w:t xml:space="preserve"> may be unduly restrictive by preventing arrays on any agricultural land. Best and most versatile agricultural land is defined in the NPPF as grades 1, 2 and 3a. Monks Kirby Parish is shown to be solely "Grade 3", and a distinction between 3a and 3b cannot be made until a specific survey of a site has been carried out. Suggested wording amendment: "Proposals for solar </w:t>
            </w:r>
            <w:r w:rsidRPr="002A0F2A">
              <w:rPr>
                <w:rFonts w:asciiTheme="majorHAnsi" w:hAnsiTheme="majorHAnsi" w:cstheme="majorHAnsi"/>
                <w:color w:val="000000"/>
              </w:rPr>
              <w:lastRenderedPageBreak/>
              <w:t xml:space="preserve">photovoltaic arrays should avoid the best and most versatile agricultural land where possible. Use of agricultural land should only take place </w:t>
            </w:r>
            <w:proofErr w:type="gramStart"/>
            <w:r w:rsidRPr="002A0F2A">
              <w:rPr>
                <w:rFonts w:asciiTheme="majorHAnsi" w:hAnsiTheme="majorHAnsi" w:cstheme="majorHAnsi"/>
                <w:color w:val="000000"/>
              </w:rPr>
              <w:t>where</w:t>
            </w:r>
            <w:proofErr w:type="gramEnd"/>
            <w:r w:rsidRPr="002A0F2A">
              <w:rPr>
                <w:rFonts w:asciiTheme="majorHAnsi" w:hAnsiTheme="majorHAnsi" w:cstheme="majorHAnsi"/>
                <w:color w:val="000000"/>
              </w:rPr>
              <w:t xml:space="preserve"> demonstrated necessary and deliver solar/agricultural dual land use.</w:t>
            </w:r>
          </w:p>
        </w:tc>
        <w:tc>
          <w:tcPr>
            <w:tcW w:w="2863" w:type="dxa"/>
          </w:tcPr>
          <w:p w14:paraId="6F57A391" w14:textId="7D0BB22D" w:rsidR="00255D9C" w:rsidRPr="002A0F2A" w:rsidRDefault="00255D9C" w:rsidP="002A0F2A">
            <w:pPr>
              <w:rPr>
                <w:rFonts w:asciiTheme="majorHAnsi" w:hAnsiTheme="majorHAnsi" w:cstheme="majorHAnsi"/>
                <w:color w:val="000000"/>
              </w:rPr>
            </w:pPr>
            <w:r w:rsidRPr="00A56B19">
              <w:rPr>
                <w:rFonts w:asciiTheme="majorHAnsi" w:hAnsiTheme="majorHAnsi" w:cstheme="majorHAnsi"/>
              </w:rPr>
              <w:lastRenderedPageBreak/>
              <w:t>Agreed</w:t>
            </w:r>
          </w:p>
        </w:tc>
        <w:tc>
          <w:tcPr>
            <w:tcW w:w="2268" w:type="dxa"/>
          </w:tcPr>
          <w:p w14:paraId="102AD7F5" w14:textId="29AB0B27" w:rsidR="0050599A" w:rsidRPr="002A0F2A" w:rsidRDefault="00A56B19" w:rsidP="00141387">
            <w:pPr>
              <w:rPr>
                <w:rFonts w:asciiTheme="majorHAnsi" w:hAnsiTheme="majorHAnsi" w:cstheme="majorHAnsi"/>
                <w:lang w:val="en-GB"/>
              </w:rPr>
            </w:pPr>
            <w:r>
              <w:rPr>
                <w:rFonts w:asciiTheme="majorHAnsi" w:hAnsiTheme="majorHAnsi" w:cstheme="majorHAnsi"/>
                <w:lang w:val="en-GB"/>
              </w:rPr>
              <w:t>Change to be made as indicated</w:t>
            </w:r>
          </w:p>
        </w:tc>
      </w:tr>
      <w:tr w:rsidR="0050599A" w:rsidRPr="002A0F2A" w14:paraId="6A49000E" w14:textId="77777777" w:rsidTr="00FC6C63">
        <w:tc>
          <w:tcPr>
            <w:tcW w:w="680" w:type="dxa"/>
          </w:tcPr>
          <w:p w14:paraId="0BA259F1" w14:textId="77777777" w:rsidR="0050599A" w:rsidRPr="002A0F2A" w:rsidRDefault="0050599A" w:rsidP="00141387">
            <w:pPr>
              <w:rPr>
                <w:rFonts w:asciiTheme="majorHAnsi" w:hAnsiTheme="majorHAnsi" w:cstheme="majorHAnsi"/>
                <w:lang w:val="en-GB"/>
              </w:rPr>
            </w:pPr>
          </w:p>
        </w:tc>
        <w:tc>
          <w:tcPr>
            <w:tcW w:w="846" w:type="dxa"/>
          </w:tcPr>
          <w:p w14:paraId="6E6124FA" w14:textId="77777777" w:rsidR="0050599A" w:rsidRPr="002A0F2A" w:rsidRDefault="0050599A" w:rsidP="00141387">
            <w:pPr>
              <w:rPr>
                <w:rFonts w:asciiTheme="majorHAnsi" w:hAnsiTheme="majorHAnsi" w:cstheme="majorHAnsi"/>
                <w:lang w:val="en-GB"/>
              </w:rPr>
            </w:pPr>
          </w:p>
        </w:tc>
        <w:tc>
          <w:tcPr>
            <w:tcW w:w="2264" w:type="dxa"/>
          </w:tcPr>
          <w:p w14:paraId="1FD46E07" w14:textId="77777777" w:rsidR="0050599A" w:rsidRPr="002A0F2A" w:rsidRDefault="0050599A" w:rsidP="00141387">
            <w:pPr>
              <w:rPr>
                <w:rFonts w:asciiTheme="majorHAnsi" w:hAnsiTheme="majorHAnsi" w:cstheme="majorHAnsi"/>
                <w:lang w:val="en-GB"/>
              </w:rPr>
            </w:pPr>
          </w:p>
        </w:tc>
        <w:tc>
          <w:tcPr>
            <w:tcW w:w="1134" w:type="dxa"/>
          </w:tcPr>
          <w:p w14:paraId="7EFF8BEC"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ENV14</w:t>
            </w:r>
          </w:p>
          <w:p w14:paraId="338DC8E7" w14:textId="77777777" w:rsidR="0050599A" w:rsidRPr="002A0F2A" w:rsidRDefault="0050599A" w:rsidP="0050599A">
            <w:pPr>
              <w:rPr>
                <w:rFonts w:asciiTheme="majorHAnsi" w:hAnsiTheme="majorHAnsi" w:cstheme="majorHAnsi"/>
                <w:color w:val="000000"/>
              </w:rPr>
            </w:pPr>
          </w:p>
        </w:tc>
        <w:tc>
          <w:tcPr>
            <w:tcW w:w="1559" w:type="dxa"/>
          </w:tcPr>
          <w:p w14:paraId="61610EE5" w14:textId="77777777" w:rsidR="0050599A" w:rsidRPr="002A0F2A" w:rsidRDefault="0050599A" w:rsidP="00141387">
            <w:pPr>
              <w:rPr>
                <w:rFonts w:asciiTheme="majorHAnsi" w:hAnsiTheme="majorHAnsi" w:cstheme="majorHAnsi"/>
                <w:lang w:val="en-GB"/>
              </w:rPr>
            </w:pPr>
          </w:p>
        </w:tc>
        <w:tc>
          <w:tcPr>
            <w:tcW w:w="3832" w:type="dxa"/>
          </w:tcPr>
          <w:p w14:paraId="1C0A3516" w14:textId="1BF30132"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t>All proposals for residential or agricultural development should incorporate an appropriate solar roofing system.</w:t>
            </w:r>
          </w:p>
          <w:p w14:paraId="54819190" w14:textId="09BA1636" w:rsidR="002A0F2A" w:rsidRDefault="002A0F2A" w:rsidP="0050599A">
            <w:pPr>
              <w:rPr>
                <w:rFonts w:asciiTheme="majorHAnsi" w:hAnsiTheme="majorHAnsi" w:cstheme="majorHAnsi"/>
                <w:color w:val="000000"/>
              </w:rPr>
            </w:pPr>
          </w:p>
          <w:p w14:paraId="42F2C160" w14:textId="0E3C0E1D" w:rsidR="002A0F2A" w:rsidRPr="002A0F2A" w:rsidRDefault="002A0F2A" w:rsidP="0050599A">
            <w:pPr>
              <w:rPr>
                <w:rFonts w:asciiTheme="majorHAnsi" w:hAnsiTheme="majorHAnsi" w:cstheme="majorHAnsi"/>
                <w:color w:val="000000"/>
              </w:rPr>
            </w:pPr>
            <w:r w:rsidRPr="002A0F2A">
              <w:rPr>
                <w:rFonts w:asciiTheme="majorHAnsi" w:hAnsiTheme="majorHAnsi" w:cstheme="majorHAnsi"/>
                <w:color w:val="000000"/>
              </w:rPr>
              <w:t xml:space="preserve">Some developers have raised the viability of schemes as concern where solar panels have been requested </w:t>
            </w:r>
            <w:proofErr w:type="gramStart"/>
            <w:r w:rsidRPr="002A0F2A">
              <w:rPr>
                <w:rFonts w:asciiTheme="majorHAnsi" w:hAnsiTheme="majorHAnsi" w:cstheme="majorHAnsi"/>
                <w:color w:val="000000"/>
              </w:rPr>
              <w:t>and in some cases</w:t>
            </w:r>
            <w:proofErr w:type="gramEnd"/>
            <w:r w:rsidRPr="002A0F2A">
              <w:rPr>
                <w:rFonts w:asciiTheme="majorHAnsi" w:hAnsiTheme="majorHAnsi" w:cstheme="majorHAnsi"/>
                <w:color w:val="000000"/>
              </w:rPr>
              <w:t xml:space="preserve"> solar panels can have a significant impact on the historical character of the area. </w:t>
            </w:r>
            <w:proofErr w:type="gramStart"/>
            <w:r w:rsidRPr="002A0F2A">
              <w:rPr>
                <w:rFonts w:asciiTheme="majorHAnsi" w:hAnsiTheme="majorHAnsi" w:cstheme="majorHAnsi"/>
                <w:color w:val="000000"/>
              </w:rPr>
              <w:t>Also</w:t>
            </w:r>
            <w:proofErr w:type="gramEnd"/>
            <w:r w:rsidRPr="002A0F2A">
              <w:rPr>
                <w:rFonts w:asciiTheme="majorHAnsi" w:hAnsiTheme="majorHAnsi" w:cstheme="majorHAnsi"/>
                <w:color w:val="000000"/>
              </w:rPr>
              <w:t xml:space="preserve"> some agricultural developments might not require power. The use of 'appropriate' allows some flexibility but may be suitable to consider if alternative wording could be used.</w:t>
            </w:r>
          </w:p>
          <w:p w14:paraId="6385643F" w14:textId="77777777" w:rsidR="0050599A" w:rsidRPr="002A0F2A" w:rsidRDefault="0050599A" w:rsidP="0050599A">
            <w:pPr>
              <w:rPr>
                <w:rFonts w:asciiTheme="majorHAnsi" w:hAnsiTheme="majorHAnsi" w:cstheme="majorHAnsi"/>
                <w:color w:val="000000"/>
              </w:rPr>
            </w:pPr>
          </w:p>
        </w:tc>
        <w:tc>
          <w:tcPr>
            <w:tcW w:w="2863" w:type="dxa"/>
          </w:tcPr>
          <w:p w14:paraId="7B8B5874" w14:textId="1F130371" w:rsidR="0050599A" w:rsidRPr="00A56B19" w:rsidRDefault="00A56B19" w:rsidP="002A0F2A">
            <w:pPr>
              <w:rPr>
                <w:rFonts w:asciiTheme="majorHAnsi" w:hAnsiTheme="majorHAnsi" w:cstheme="majorHAnsi"/>
              </w:rPr>
            </w:pPr>
            <w:r w:rsidRPr="00A56B19">
              <w:rPr>
                <w:rFonts w:asciiTheme="majorHAnsi" w:hAnsiTheme="majorHAnsi" w:cstheme="majorHAnsi"/>
              </w:rPr>
              <w:t>Agreed. Will</w:t>
            </w:r>
            <w:r w:rsidR="00CE040D" w:rsidRPr="00A56B19">
              <w:rPr>
                <w:rFonts w:asciiTheme="majorHAnsi" w:hAnsiTheme="majorHAnsi" w:cstheme="majorHAnsi"/>
              </w:rPr>
              <w:t xml:space="preserve"> amend to say ‘All proposals for residential or agricultural development should incorporate a solar roofing system where appropriate.’</w:t>
            </w:r>
          </w:p>
          <w:p w14:paraId="0F63A4CC" w14:textId="21D7B2CF" w:rsidR="00255D9C" w:rsidRPr="002A0F2A" w:rsidRDefault="00255D9C" w:rsidP="002A0F2A">
            <w:pPr>
              <w:rPr>
                <w:rFonts w:asciiTheme="majorHAnsi" w:hAnsiTheme="majorHAnsi" w:cstheme="majorHAnsi"/>
                <w:color w:val="000000"/>
              </w:rPr>
            </w:pPr>
          </w:p>
        </w:tc>
        <w:tc>
          <w:tcPr>
            <w:tcW w:w="2268" w:type="dxa"/>
          </w:tcPr>
          <w:p w14:paraId="7CB5ECC3" w14:textId="08114F13" w:rsidR="0050599A" w:rsidRPr="002A0F2A" w:rsidRDefault="00A56B19" w:rsidP="00141387">
            <w:pPr>
              <w:rPr>
                <w:rFonts w:asciiTheme="majorHAnsi" w:hAnsiTheme="majorHAnsi" w:cstheme="majorHAnsi"/>
                <w:lang w:val="en-GB"/>
              </w:rPr>
            </w:pPr>
            <w:r>
              <w:rPr>
                <w:rFonts w:asciiTheme="majorHAnsi" w:hAnsiTheme="majorHAnsi" w:cstheme="majorHAnsi"/>
                <w:lang w:val="en-GB"/>
              </w:rPr>
              <w:t>Change to be made as indicated.</w:t>
            </w:r>
          </w:p>
        </w:tc>
      </w:tr>
      <w:tr w:rsidR="0050599A" w:rsidRPr="002A0F2A" w14:paraId="584E25E4" w14:textId="77777777" w:rsidTr="00FC6C63">
        <w:tc>
          <w:tcPr>
            <w:tcW w:w="680" w:type="dxa"/>
          </w:tcPr>
          <w:p w14:paraId="29BD87E4" w14:textId="77777777" w:rsidR="0050599A" w:rsidRPr="002A0F2A" w:rsidRDefault="0050599A" w:rsidP="00141387">
            <w:pPr>
              <w:rPr>
                <w:rFonts w:asciiTheme="majorHAnsi" w:hAnsiTheme="majorHAnsi" w:cstheme="majorHAnsi"/>
                <w:lang w:val="en-GB"/>
              </w:rPr>
            </w:pPr>
          </w:p>
        </w:tc>
        <w:tc>
          <w:tcPr>
            <w:tcW w:w="846" w:type="dxa"/>
          </w:tcPr>
          <w:p w14:paraId="67130673" w14:textId="77777777" w:rsidR="0050599A" w:rsidRPr="002A0F2A" w:rsidRDefault="0050599A" w:rsidP="00141387">
            <w:pPr>
              <w:rPr>
                <w:rFonts w:asciiTheme="majorHAnsi" w:hAnsiTheme="majorHAnsi" w:cstheme="majorHAnsi"/>
                <w:lang w:val="en-GB"/>
              </w:rPr>
            </w:pPr>
          </w:p>
        </w:tc>
        <w:tc>
          <w:tcPr>
            <w:tcW w:w="2264" w:type="dxa"/>
          </w:tcPr>
          <w:p w14:paraId="5FEB54B3" w14:textId="77777777" w:rsidR="0050599A" w:rsidRPr="002A0F2A" w:rsidRDefault="0050599A" w:rsidP="00141387">
            <w:pPr>
              <w:rPr>
                <w:rFonts w:asciiTheme="majorHAnsi" w:hAnsiTheme="majorHAnsi" w:cstheme="majorHAnsi"/>
                <w:lang w:val="en-GB"/>
              </w:rPr>
            </w:pPr>
          </w:p>
        </w:tc>
        <w:tc>
          <w:tcPr>
            <w:tcW w:w="1134" w:type="dxa"/>
          </w:tcPr>
          <w:p w14:paraId="1F0A06D1" w14:textId="77777777" w:rsidR="0050599A" w:rsidRPr="002A0F2A" w:rsidRDefault="0050599A" w:rsidP="0050599A">
            <w:pPr>
              <w:rPr>
                <w:rFonts w:asciiTheme="majorHAnsi" w:hAnsiTheme="majorHAnsi" w:cstheme="majorHAnsi"/>
                <w:color w:val="000000"/>
              </w:rPr>
            </w:pPr>
            <w:r w:rsidRPr="002A0F2A">
              <w:rPr>
                <w:rFonts w:asciiTheme="majorHAnsi" w:hAnsiTheme="majorHAnsi" w:cstheme="majorHAnsi"/>
                <w:color w:val="000000"/>
              </w:rPr>
              <w:t>T1</w:t>
            </w:r>
          </w:p>
          <w:p w14:paraId="621D3895" w14:textId="77777777" w:rsidR="0050599A" w:rsidRPr="002A0F2A" w:rsidRDefault="0050599A" w:rsidP="0050599A">
            <w:pPr>
              <w:rPr>
                <w:rFonts w:asciiTheme="majorHAnsi" w:hAnsiTheme="majorHAnsi" w:cstheme="majorHAnsi"/>
                <w:color w:val="000000"/>
              </w:rPr>
            </w:pPr>
          </w:p>
        </w:tc>
        <w:tc>
          <w:tcPr>
            <w:tcW w:w="1559" w:type="dxa"/>
          </w:tcPr>
          <w:p w14:paraId="16109901" w14:textId="77777777" w:rsidR="0050599A" w:rsidRPr="002A0F2A" w:rsidRDefault="0050599A" w:rsidP="00141387">
            <w:pPr>
              <w:rPr>
                <w:rFonts w:asciiTheme="majorHAnsi" w:hAnsiTheme="majorHAnsi" w:cstheme="majorHAnsi"/>
                <w:lang w:val="en-GB"/>
              </w:rPr>
            </w:pPr>
          </w:p>
        </w:tc>
        <w:tc>
          <w:tcPr>
            <w:tcW w:w="3832" w:type="dxa"/>
          </w:tcPr>
          <w:p w14:paraId="4F58D035" w14:textId="6F4CAA32" w:rsidR="0050599A" w:rsidRPr="002A0F2A" w:rsidRDefault="0050599A" w:rsidP="0050599A">
            <w:pPr>
              <w:rPr>
                <w:rFonts w:asciiTheme="majorHAnsi" w:hAnsiTheme="majorHAnsi" w:cstheme="majorHAnsi"/>
                <w:b/>
                <w:bCs/>
                <w:color w:val="000000"/>
              </w:rPr>
            </w:pPr>
            <w:r w:rsidRPr="002A0F2A">
              <w:rPr>
                <w:rFonts w:asciiTheme="majorHAnsi" w:hAnsiTheme="majorHAnsi" w:cstheme="majorHAnsi"/>
                <w:b/>
                <w:bCs/>
                <w:color w:val="000000"/>
              </w:rPr>
              <w:t>b) Incorporate sufficient off-road parking in line with Highways requirements;</w:t>
            </w:r>
          </w:p>
          <w:p w14:paraId="6B2A3CD8" w14:textId="4E6D0DE6" w:rsidR="002A0F2A" w:rsidRDefault="002A0F2A" w:rsidP="0050599A">
            <w:pPr>
              <w:rPr>
                <w:rFonts w:asciiTheme="majorHAnsi" w:hAnsiTheme="majorHAnsi" w:cstheme="majorHAnsi"/>
                <w:color w:val="000000"/>
              </w:rPr>
            </w:pPr>
          </w:p>
          <w:p w14:paraId="48BB0BE4" w14:textId="3F2289D8" w:rsidR="002A0F2A" w:rsidRPr="002A0F2A" w:rsidRDefault="002A0F2A" w:rsidP="0050599A">
            <w:pPr>
              <w:rPr>
                <w:rFonts w:asciiTheme="majorHAnsi" w:hAnsiTheme="majorHAnsi" w:cstheme="majorHAnsi"/>
                <w:color w:val="000000"/>
              </w:rPr>
            </w:pPr>
            <w:r w:rsidRPr="002A0F2A">
              <w:rPr>
                <w:rFonts w:asciiTheme="majorHAnsi" w:hAnsiTheme="majorHAnsi" w:cstheme="majorHAnsi"/>
                <w:color w:val="000000"/>
              </w:rPr>
              <w:t>May need to clarify the requirements - would these be the parking standards in Appendix 5 of the Rugby local plan?</w:t>
            </w:r>
          </w:p>
          <w:p w14:paraId="15CA6BEB" w14:textId="77777777" w:rsidR="0050599A" w:rsidRPr="002A0F2A" w:rsidRDefault="0050599A" w:rsidP="0050599A">
            <w:pPr>
              <w:rPr>
                <w:rFonts w:asciiTheme="majorHAnsi" w:hAnsiTheme="majorHAnsi" w:cstheme="majorHAnsi"/>
                <w:color w:val="000000"/>
              </w:rPr>
            </w:pPr>
          </w:p>
        </w:tc>
        <w:tc>
          <w:tcPr>
            <w:tcW w:w="2863" w:type="dxa"/>
          </w:tcPr>
          <w:p w14:paraId="119AE4D3" w14:textId="6921D48F" w:rsidR="0050599A" w:rsidRPr="002A0F2A" w:rsidRDefault="00CE040D" w:rsidP="002A0F2A">
            <w:pPr>
              <w:rPr>
                <w:rFonts w:asciiTheme="majorHAnsi" w:hAnsiTheme="majorHAnsi" w:cstheme="majorHAnsi"/>
                <w:color w:val="000000"/>
              </w:rPr>
            </w:pPr>
            <w:r>
              <w:rPr>
                <w:rFonts w:asciiTheme="majorHAnsi" w:hAnsiTheme="majorHAnsi" w:cstheme="majorHAnsi"/>
                <w:color w:val="000000"/>
              </w:rPr>
              <w:lastRenderedPageBreak/>
              <w:t>Yes – we will make this reference.</w:t>
            </w:r>
          </w:p>
        </w:tc>
        <w:tc>
          <w:tcPr>
            <w:tcW w:w="2268" w:type="dxa"/>
          </w:tcPr>
          <w:p w14:paraId="7E492CF1" w14:textId="77493E24" w:rsidR="0050599A" w:rsidRPr="002A0F2A" w:rsidRDefault="00CE040D" w:rsidP="00141387">
            <w:pPr>
              <w:rPr>
                <w:rFonts w:asciiTheme="majorHAnsi" w:hAnsiTheme="majorHAnsi" w:cstheme="majorHAnsi"/>
                <w:lang w:val="en-GB"/>
              </w:rPr>
            </w:pPr>
            <w:r>
              <w:rPr>
                <w:rFonts w:asciiTheme="majorHAnsi" w:hAnsiTheme="majorHAnsi" w:cstheme="majorHAnsi"/>
                <w:lang w:val="en-GB"/>
              </w:rPr>
              <w:t>Change to be made as indicated.</w:t>
            </w:r>
          </w:p>
        </w:tc>
      </w:tr>
    </w:tbl>
    <w:p w14:paraId="5C552194" w14:textId="77777777" w:rsidR="00141387" w:rsidRPr="00ED380D" w:rsidRDefault="00141387">
      <w:pPr>
        <w:rPr>
          <w:rFonts w:ascii="Arial" w:hAnsi="Arial" w:cs="Arial"/>
          <w:b/>
          <w:lang w:val="en-GB"/>
        </w:rPr>
      </w:pPr>
    </w:p>
    <w:sectPr w:rsidR="00141387" w:rsidRPr="00ED380D" w:rsidSect="009A198F">
      <w:footerReference w:type="default" r:id="rId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6D1C" w14:textId="77777777" w:rsidR="00934F13" w:rsidRDefault="00934F13" w:rsidP="00C9661D">
      <w:r>
        <w:separator/>
      </w:r>
    </w:p>
  </w:endnote>
  <w:endnote w:type="continuationSeparator" w:id="0">
    <w:p w14:paraId="3EB3B302" w14:textId="77777777" w:rsidR="00934F13" w:rsidRDefault="00934F13" w:rsidP="00C9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53658"/>
      <w:docPartObj>
        <w:docPartGallery w:val="Page Numbers (Bottom of Page)"/>
        <w:docPartUnique/>
      </w:docPartObj>
    </w:sdtPr>
    <w:sdtEndPr/>
    <w:sdtContent>
      <w:sdt>
        <w:sdtPr>
          <w:id w:val="-1669238322"/>
          <w:docPartObj>
            <w:docPartGallery w:val="Page Numbers (Top of Page)"/>
            <w:docPartUnique/>
          </w:docPartObj>
        </w:sdtPr>
        <w:sdtEndPr/>
        <w:sdtContent>
          <w:p w14:paraId="2964D187" w14:textId="6B99DE67" w:rsidR="00FB72EF" w:rsidRDefault="00FB72EF">
            <w:pPr>
              <w:pStyle w:val="Footer"/>
              <w:jc w:val="center"/>
            </w:pPr>
            <w:r>
              <w:t xml:space="preserve">Page </w:t>
            </w:r>
            <w:r>
              <w:rPr>
                <w:b/>
                <w:bCs/>
              </w:rPr>
              <w:fldChar w:fldCharType="begin"/>
            </w:r>
            <w:r>
              <w:rPr>
                <w:b/>
                <w:bCs/>
              </w:rPr>
              <w:instrText xml:space="preserve"> PAGE </w:instrText>
            </w:r>
            <w:r>
              <w:rPr>
                <w:b/>
                <w:bCs/>
              </w:rPr>
              <w:fldChar w:fldCharType="separate"/>
            </w:r>
            <w:r w:rsidR="00A120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1201C">
              <w:rPr>
                <w:b/>
                <w:bCs/>
                <w:noProof/>
              </w:rPr>
              <w:t>1</w:t>
            </w:r>
            <w:r>
              <w:rPr>
                <w:b/>
                <w:bCs/>
              </w:rPr>
              <w:fldChar w:fldCharType="end"/>
            </w:r>
          </w:p>
        </w:sdtContent>
      </w:sdt>
    </w:sdtContent>
  </w:sdt>
  <w:p w14:paraId="0B2A42B1" w14:textId="77777777" w:rsidR="00FB72EF" w:rsidRDefault="00FB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9219" w14:textId="77777777" w:rsidR="00934F13" w:rsidRDefault="00934F13" w:rsidP="00C9661D">
      <w:r>
        <w:separator/>
      </w:r>
    </w:p>
  </w:footnote>
  <w:footnote w:type="continuationSeparator" w:id="0">
    <w:p w14:paraId="3FB888F2" w14:textId="77777777" w:rsidR="00934F13" w:rsidRDefault="00934F13" w:rsidP="00C9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AB0"/>
    <w:multiLevelType w:val="hybridMultilevel"/>
    <w:tmpl w:val="42D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C470F"/>
    <w:multiLevelType w:val="hybridMultilevel"/>
    <w:tmpl w:val="A8F0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73217"/>
    <w:multiLevelType w:val="hybridMultilevel"/>
    <w:tmpl w:val="93A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F60"/>
    <w:multiLevelType w:val="hybridMultilevel"/>
    <w:tmpl w:val="A12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30066"/>
    <w:multiLevelType w:val="hybridMultilevel"/>
    <w:tmpl w:val="113A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73192"/>
    <w:multiLevelType w:val="hybridMultilevel"/>
    <w:tmpl w:val="34E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A4C31"/>
    <w:multiLevelType w:val="hybridMultilevel"/>
    <w:tmpl w:val="324E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C6921"/>
    <w:multiLevelType w:val="hybridMultilevel"/>
    <w:tmpl w:val="C9A4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F0071"/>
    <w:multiLevelType w:val="hybridMultilevel"/>
    <w:tmpl w:val="D764C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809067">
    <w:abstractNumId w:val="4"/>
  </w:num>
  <w:num w:numId="2" w16cid:durableId="144590375">
    <w:abstractNumId w:val="3"/>
  </w:num>
  <w:num w:numId="3" w16cid:durableId="599065922">
    <w:abstractNumId w:val="2"/>
  </w:num>
  <w:num w:numId="4" w16cid:durableId="1080370642">
    <w:abstractNumId w:val="7"/>
  </w:num>
  <w:num w:numId="5" w16cid:durableId="2138451248">
    <w:abstractNumId w:val="1"/>
  </w:num>
  <w:num w:numId="6" w16cid:durableId="626931860">
    <w:abstractNumId w:val="6"/>
  </w:num>
  <w:num w:numId="7" w16cid:durableId="1498959329">
    <w:abstractNumId w:val="5"/>
  </w:num>
  <w:num w:numId="8" w16cid:durableId="535972218">
    <w:abstractNumId w:val="0"/>
  </w:num>
  <w:num w:numId="9" w16cid:durableId="1964067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44"/>
    <w:rsid w:val="00004605"/>
    <w:rsid w:val="00004E06"/>
    <w:rsid w:val="00027656"/>
    <w:rsid w:val="00030E14"/>
    <w:rsid w:val="00045549"/>
    <w:rsid w:val="0005291A"/>
    <w:rsid w:val="000B205A"/>
    <w:rsid w:val="000D4336"/>
    <w:rsid w:val="000F4DC4"/>
    <w:rsid w:val="00101742"/>
    <w:rsid w:val="00101A86"/>
    <w:rsid w:val="001316C0"/>
    <w:rsid w:val="00141387"/>
    <w:rsid w:val="00161B13"/>
    <w:rsid w:val="00171B01"/>
    <w:rsid w:val="0018380E"/>
    <w:rsid w:val="001874F1"/>
    <w:rsid w:val="001A3282"/>
    <w:rsid w:val="001B32E7"/>
    <w:rsid w:val="001D744B"/>
    <w:rsid w:val="001E3CF8"/>
    <w:rsid w:val="001F1CCF"/>
    <w:rsid w:val="001F7EBE"/>
    <w:rsid w:val="00205627"/>
    <w:rsid w:val="00255D9C"/>
    <w:rsid w:val="002757A9"/>
    <w:rsid w:val="002A0F2A"/>
    <w:rsid w:val="002A2E1D"/>
    <w:rsid w:val="002D5F0C"/>
    <w:rsid w:val="002F38DA"/>
    <w:rsid w:val="00303E01"/>
    <w:rsid w:val="00305B56"/>
    <w:rsid w:val="00307C64"/>
    <w:rsid w:val="00324572"/>
    <w:rsid w:val="00343F26"/>
    <w:rsid w:val="00385636"/>
    <w:rsid w:val="003A03B4"/>
    <w:rsid w:val="003E274F"/>
    <w:rsid w:val="003E6E02"/>
    <w:rsid w:val="00424272"/>
    <w:rsid w:val="00430B23"/>
    <w:rsid w:val="004401DA"/>
    <w:rsid w:val="00446AC8"/>
    <w:rsid w:val="004C02C1"/>
    <w:rsid w:val="004D4712"/>
    <w:rsid w:val="004F0338"/>
    <w:rsid w:val="004F39D9"/>
    <w:rsid w:val="0050599A"/>
    <w:rsid w:val="00525106"/>
    <w:rsid w:val="005358FA"/>
    <w:rsid w:val="005625EB"/>
    <w:rsid w:val="00563929"/>
    <w:rsid w:val="005673D3"/>
    <w:rsid w:val="005813D7"/>
    <w:rsid w:val="005865C0"/>
    <w:rsid w:val="0059668E"/>
    <w:rsid w:val="005B6F4D"/>
    <w:rsid w:val="005C1FE3"/>
    <w:rsid w:val="005D2DFE"/>
    <w:rsid w:val="005D664D"/>
    <w:rsid w:val="005E48B4"/>
    <w:rsid w:val="005F2F63"/>
    <w:rsid w:val="005F5C70"/>
    <w:rsid w:val="006044EB"/>
    <w:rsid w:val="006058F4"/>
    <w:rsid w:val="00623C2B"/>
    <w:rsid w:val="00626F78"/>
    <w:rsid w:val="00656201"/>
    <w:rsid w:val="00664232"/>
    <w:rsid w:val="00674A0F"/>
    <w:rsid w:val="0068181B"/>
    <w:rsid w:val="006C1534"/>
    <w:rsid w:val="006F1D91"/>
    <w:rsid w:val="006F59E4"/>
    <w:rsid w:val="007002F0"/>
    <w:rsid w:val="007009D5"/>
    <w:rsid w:val="00702B19"/>
    <w:rsid w:val="00723C57"/>
    <w:rsid w:val="007276FE"/>
    <w:rsid w:val="00760664"/>
    <w:rsid w:val="0076210B"/>
    <w:rsid w:val="007745B6"/>
    <w:rsid w:val="007752E8"/>
    <w:rsid w:val="00796EAB"/>
    <w:rsid w:val="007B2676"/>
    <w:rsid w:val="007B4698"/>
    <w:rsid w:val="007B699F"/>
    <w:rsid w:val="007D096B"/>
    <w:rsid w:val="00831432"/>
    <w:rsid w:val="00833889"/>
    <w:rsid w:val="00834A92"/>
    <w:rsid w:val="00836E4E"/>
    <w:rsid w:val="008509E3"/>
    <w:rsid w:val="00856EE8"/>
    <w:rsid w:val="00862F4C"/>
    <w:rsid w:val="008779D1"/>
    <w:rsid w:val="00881E41"/>
    <w:rsid w:val="008B3208"/>
    <w:rsid w:val="008B4EB6"/>
    <w:rsid w:val="008E261E"/>
    <w:rsid w:val="008E4275"/>
    <w:rsid w:val="00900F0A"/>
    <w:rsid w:val="00911909"/>
    <w:rsid w:val="00926F73"/>
    <w:rsid w:val="00934F13"/>
    <w:rsid w:val="00942965"/>
    <w:rsid w:val="00945763"/>
    <w:rsid w:val="009555FB"/>
    <w:rsid w:val="00967B6D"/>
    <w:rsid w:val="009744EE"/>
    <w:rsid w:val="00976177"/>
    <w:rsid w:val="00996453"/>
    <w:rsid w:val="00996BEF"/>
    <w:rsid w:val="009A198F"/>
    <w:rsid w:val="009B4D7E"/>
    <w:rsid w:val="009C162F"/>
    <w:rsid w:val="009E396F"/>
    <w:rsid w:val="009F4DFA"/>
    <w:rsid w:val="00A03C84"/>
    <w:rsid w:val="00A1201C"/>
    <w:rsid w:val="00A31FEB"/>
    <w:rsid w:val="00A426D5"/>
    <w:rsid w:val="00A46191"/>
    <w:rsid w:val="00A4672D"/>
    <w:rsid w:val="00A55A9A"/>
    <w:rsid w:val="00A56A3C"/>
    <w:rsid w:val="00A56B19"/>
    <w:rsid w:val="00A72489"/>
    <w:rsid w:val="00A801D2"/>
    <w:rsid w:val="00AB18AB"/>
    <w:rsid w:val="00AC4D5D"/>
    <w:rsid w:val="00AD514E"/>
    <w:rsid w:val="00AD550A"/>
    <w:rsid w:val="00AE0DCB"/>
    <w:rsid w:val="00B0340C"/>
    <w:rsid w:val="00B05791"/>
    <w:rsid w:val="00B05D6B"/>
    <w:rsid w:val="00B20C06"/>
    <w:rsid w:val="00B22772"/>
    <w:rsid w:val="00B425F3"/>
    <w:rsid w:val="00B54954"/>
    <w:rsid w:val="00B64CF2"/>
    <w:rsid w:val="00B921E8"/>
    <w:rsid w:val="00B96F06"/>
    <w:rsid w:val="00BA1462"/>
    <w:rsid w:val="00BA4C12"/>
    <w:rsid w:val="00BA5087"/>
    <w:rsid w:val="00BC5535"/>
    <w:rsid w:val="00BF2E94"/>
    <w:rsid w:val="00C02F08"/>
    <w:rsid w:val="00C16931"/>
    <w:rsid w:val="00C221E3"/>
    <w:rsid w:val="00C263B0"/>
    <w:rsid w:val="00C36376"/>
    <w:rsid w:val="00C76C3E"/>
    <w:rsid w:val="00C81394"/>
    <w:rsid w:val="00C94A6D"/>
    <w:rsid w:val="00C9661D"/>
    <w:rsid w:val="00CA557C"/>
    <w:rsid w:val="00CE040D"/>
    <w:rsid w:val="00CF0F9C"/>
    <w:rsid w:val="00D07A2A"/>
    <w:rsid w:val="00D11C27"/>
    <w:rsid w:val="00D13914"/>
    <w:rsid w:val="00D14D05"/>
    <w:rsid w:val="00D22696"/>
    <w:rsid w:val="00D3229A"/>
    <w:rsid w:val="00D402DF"/>
    <w:rsid w:val="00D411D4"/>
    <w:rsid w:val="00D873D7"/>
    <w:rsid w:val="00DA61FB"/>
    <w:rsid w:val="00E030B1"/>
    <w:rsid w:val="00E11BA5"/>
    <w:rsid w:val="00E154D7"/>
    <w:rsid w:val="00E23C44"/>
    <w:rsid w:val="00E3469A"/>
    <w:rsid w:val="00E61481"/>
    <w:rsid w:val="00ED380D"/>
    <w:rsid w:val="00F15172"/>
    <w:rsid w:val="00F4414B"/>
    <w:rsid w:val="00F54B05"/>
    <w:rsid w:val="00F64F93"/>
    <w:rsid w:val="00F77E58"/>
    <w:rsid w:val="00F8751D"/>
    <w:rsid w:val="00F93195"/>
    <w:rsid w:val="00F97CD8"/>
    <w:rsid w:val="00FB1F5D"/>
    <w:rsid w:val="00FB72EF"/>
    <w:rsid w:val="00FC4E16"/>
    <w:rsid w:val="00FC6C63"/>
    <w:rsid w:val="00FE3ADF"/>
    <w:rsid w:val="00FE4D52"/>
    <w:rsid w:val="00FE52DA"/>
    <w:rsid w:val="00F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0319"/>
  <w15:docId w15:val="{D09B2D87-65A6-4A59-AF35-680B9364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763"/>
    <w:pPr>
      <w:ind w:left="720"/>
      <w:contextualSpacing/>
    </w:pPr>
  </w:style>
  <w:style w:type="character" w:styleId="Hyperlink">
    <w:name w:val="Hyperlink"/>
    <w:basedOn w:val="DefaultParagraphFont"/>
    <w:uiPriority w:val="99"/>
    <w:unhideWhenUsed/>
    <w:rsid w:val="007B4698"/>
    <w:rPr>
      <w:color w:val="0563C1" w:themeColor="hyperlink"/>
      <w:u w:val="single"/>
    </w:rPr>
  </w:style>
  <w:style w:type="character" w:styleId="FollowedHyperlink">
    <w:name w:val="FollowedHyperlink"/>
    <w:basedOn w:val="DefaultParagraphFont"/>
    <w:uiPriority w:val="99"/>
    <w:semiHidden/>
    <w:unhideWhenUsed/>
    <w:rsid w:val="007276FE"/>
    <w:rPr>
      <w:color w:val="954F72" w:themeColor="followedHyperlink"/>
      <w:u w:val="single"/>
    </w:rPr>
  </w:style>
  <w:style w:type="paragraph" w:styleId="Header">
    <w:name w:val="header"/>
    <w:basedOn w:val="Normal"/>
    <w:link w:val="HeaderChar"/>
    <w:uiPriority w:val="99"/>
    <w:unhideWhenUsed/>
    <w:rsid w:val="00C9661D"/>
    <w:pPr>
      <w:tabs>
        <w:tab w:val="center" w:pos="4513"/>
        <w:tab w:val="right" w:pos="9026"/>
      </w:tabs>
    </w:pPr>
  </w:style>
  <w:style w:type="character" w:customStyle="1" w:styleId="HeaderChar">
    <w:name w:val="Header Char"/>
    <w:basedOn w:val="DefaultParagraphFont"/>
    <w:link w:val="Header"/>
    <w:uiPriority w:val="99"/>
    <w:rsid w:val="00C9661D"/>
  </w:style>
  <w:style w:type="paragraph" w:styleId="Footer">
    <w:name w:val="footer"/>
    <w:basedOn w:val="Normal"/>
    <w:link w:val="FooterChar"/>
    <w:uiPriority w:val="99"/>
    <w:unhideWhenUsed/>
    <w:rsid w:val="00C9661D"/>
    <w:pPr>
      <w:tabs>
        <w:tab w:val="center" w:pos="4513"/>
        <w:tab w:val="right" w:pos="9026"/>
      </w:tabs>
    </w:pPr>
  </w:style>
  <w:style w:type="character" w:customStyle="1" w:styleId="FooterChar">
    <w:name w:val="Footer Char"/>
    <w:basedOn w:val="DefaultParagraphFont"/>
    <w:link w:val="Footer"/>
    <w:uiPriority w:val="99"/>
    <w:rsid w:val="00C9661D"/>
  </w:style>
  <w:style w:type="paragraph" w:styleId="NormalWeb">
    <w:name w:val="Normal (Web)"/>
    <w:basedOn w:val="Normal"/>
    <w:uiPriority w:val="99"/>
    <w:unhideWhenUsed/>
    <w:rsid w:val="00881E41"/>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D1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4583">
      <w:bodyDiv w:val="1"/>
      <w:marLeft w:val="0"/>
      <w:marRight w:val="0"/>
      <w:marTop w:val="0"/>
      <w:marBottom w:val="0"/>
      <w:divBdr>
        <w:top w:val="none" w:sz="0" w:space="0" w:color="auto"/>
        <w:left w:val="none" w:sz="0" w:space="0" w:color="auto"/>
        <w:bottom w:val="none" w:sz="0" w:space="0" w:color="auto"/>
        <w:right w:val="none" w:sz="0" w:space="0" w:color="auto"/>
      </w:divBdr>
      <w:divsChild>
        <w:div w:id="1711417590">
          <w:marLeft w:val="0"/>
          <w:marRight w:val="0"/>
          <w:marTop w:val="0"/>
          <w:marBottom w:val="0"/>
          <w:divBdr>
            <w:top w:val="none" w:sz="0" w:space="0" w:color="auto"/>
            <w:left w:val="none" w:sz="0" w:space="0" w:color="auto"/>
            <w:bottom w:val="none" w:sz="0" w:space="0" w:color="auto"/>
            <w:right w:val="none" w:sz="0" w:space="0" w:color="auto"/>
          </w:divBdr>
          <w:divsChild>
            <w:div w:id="1965770146">
              <w:marLeft w:val="0"/>
              <w:marRight w:val="0"/>
              <w:marTop w:val="0"/>
              <w:marBottom w:val="0"/>
              <w:divBdr>
                <w:top w:val="none" w:sz="0" w:space="0" w:color="auto"/>
                <w:left w:val="none" w:sz="0" w:space="0" w:color="auto"/>
                <w:bottom w:val="none" w:sz="0" w:space="0" w:color="auto"/>
                <w:right w:val="none" w:sz="0" w:space="0" w:color="auto"/>
              </w:divBdr>
              <w:divsChild>
                <w:div w:id="1804038145">
                  <w:marLeft w:val="0"/>
                  <w:marRight w:val="0"/>
                  <w:marTop w:val="0"/>
                  <w:marBottom w:val="0"/>
                  <w:divBdr>
                    <w:top w:val="none" w:sz="0" w:space="0" w:color="auto"/>
                    <w:left w:val="none" w:sz="0" w:space="0" w:color="auto"/>
                    <w:bottom w:val="none" w:sz="0" w:space="0" w:color="auto"/>
                    <w:right w:val="none" w:sz="0" w:space="0" w:color="auto"/>
                  </w:divBdr>
                  <w:divsChild>
                    <w:div w:id="15278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3406">
      <w:bodyDiv w:val="1"/>
      <w:marLeft w:val="0"/>
      <w:marRight w:val="0"/>
      <w:marTop w:val="0"/>
      <w:marBottom w:val="0"/>
      <w:divBdr>
        <w:top w:val="none" w:sz="0" w:space="0" w:color="auto"/>
        <w:left w:val="none" w:sz="0" w:space="0" w:color="auto"/>
        <w:bottom w:val="none" w:sz="0" w:space="0" w:color="auto"/>
        <w:right w:val="none" w:sz="0" w:space="0" w:color="auto"/>
      </w:divBdr>
    </w:div>
    <w:div w:id="132336944">
      <w:bodyDiv w:val="1"/>
      <w:marLeft w:val="0"/>
      <w:marRight w:val="0"/>
      <w:marTop w:val="0"/>
      <w:marBottom w:val="0"/>
      <w:divBdr>
        <w:top w:val="none" w:sz="0" w:space="0" w:color="auto"/>
        <w:left w:val="none" w:sz="0" w:space="0" w:color="auto"/>
        <w:bottom w:val="none" w:sz="0" w:space="0" w:color="auto"/>
        <w:right w:val="none" w:sz="0" w:space="0" w:color="auto"/>
      </w:divBdr>
      <w:divsChild>
        <w:div w:id="2041394100">
          <w:marLeft w:val="0"/>
          <w:marRight w:val="0"/>
          <w:marTop w:val="0"/>
          <w:marBottom w:val="0"/>
          <w:divBdr>
            <w:top w:val="none" w:sz="0" w:space="0" w:color="auto"/>
            <w:left w:val="none" w:sz="0" w:space="0" w:color="auto"/>
            <w:bottom w:val="none" w:sz="0" w:space="0" w:color="auto"/>
            <w:right w:val="none" w:sz="0" w:space="0" w:color="auto"/>
          </w:divBdr>
          <w:divsChild>
            <w:div w:id="887184697">
              <w:marLeft w:val="0"/>
              <w:marRight w:val="0"/>
              <w:marTop w:val="0"/>
              <w:marBottom w:val="0"/>
              <w:divBdr>
                <w:top w:val="none" w:sz="0" w:space="0" w:color="auto"/>
                <w:left w:val="none" w:sz="0" w:space="0" w:color="auto"/>
                <w:bottom w:val="none" w:sz="0" w:space="0" w:color="auto"/>
                <w:right w:val="none" w:sz="0" w:space="0" w:color="auto"/>
              </w:divBdr>
              <w:divsChild>
                <w:div w:id="1290012203">
                  <w:marLeft w:val="0"/>
                  <w:marRight w:val="0"/>
                  <w:marTop w:val="0"/>
                  <w:marBottom w:val="0"/>
                  <w:divBdr>
                    <w:top w:val="none" w:sz="0" w:space="0" w:color="auto"/>
                    <w:left w:val="none" w:sz="0" w:space="0" w:color="auto"/>
                    <w:bottom w:val="none" w:sz="0" w:space="0" w:color="auto"/>
                    <w:right w:val="none" w:sz="0" w:space="0" w:color="auto"/>
                  </w:divBdr>
                  <w:divsChild>
                    <w:div w:id="689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2988">
      <w:bodyDiv w:val="1"/>
      <w:marLeft w:val="0"/>
      <w:marRight w:val="0"/>
      <w:marTop w:val="0"/>
      <w:marBottom w:val="0"/>
      <w:divBdr>
        <w:top w:val="none" w:sz="0" w:space="0" w:color="auto"/>
        <w:left w:val="none" w:sz="0" w:space="0" w:color="auto"/>
        <w:bottom w:val="none" w:sz="0" w:space="0" w:color="auto"/>
        <w:right w:val="none" w:sz="0" w:space="0" w:color="auto"/>
      </w:divBdr>
    </w:div>
    <w:div w:id="170414617">
      <w:bodyDiv w:val="1"/>
      <w:marLeft w:val="0"/>
      <w:marRight w:val="0"/>
      <w:marTop w:val="0"/>
      <w:marBottom w:val="0"/>
      <w:divBdr>
        <w:top w:val="none" w:sz="0" w:space="0" w:color="auto"/>
        <w:left w:val="none" w:sz="0" w:space="0" w:color="auto"/>
        <w:bottom w:val="none" w:sz="0" w:space="0" w:color="auto"/>
        <w:right w:val="none" w:sz="0" w:space="0" w:color="auto"/>
      </w:divBdr>
    </w:div>
    <w:div w:id="175579568">
      <w:bodyDiv w:val="1"/>
      <w:marLeft w:val="0"/>
      <w:marRight w:val="0"/>
      <w:marTop w:val="0"/>
      <w:marBottom w:val="0"/>
      <w:divBdr>
        <w:top w:val="none" w:sz="0" w:space="0" w:color="auto"/>
        <w:left w:val="none" w:sz="0" w:space="0" w:color="auto"/>
        <w:bottom w:val="none" w:sz="0" w:space="0" w:color="auto"/>
        <w:right w:val="none" w:sz="0" w:space="0" w:color="auto"/>
      </w:divBdr>
    </w:div>
    <w:div w:id="272368016">
      <w:bodyDiv w:val="1"/>
      <w:marLeft w:val="0"/>
      <w:marRight w:val="0"/>
      <w:marTop w:val="0"/>
      <w:marBottom w:val="0"/>
      <w:divBdr>
        <w:top w:val="none" w:sz="0" w:space="0" w:color="auto"/>
        <w:left w:val="none" w:sz="0" w:space="0" w:color="auto"/>
        <w:bottom w:val="none" w:sz="0" w:space="0" w:color="auto"/>
        <w:right w:val="none" w:sz="0" w:space="0" w:color="auto"/>
      </w:divBdr>
    </w:div>
    <w:div w:id="273876564">
      <w:bodyDiv w:val="1"/>
      <w:marLeft w:val="0"/>
      <w:marRight w:val="0"/>
      <w:marTop w:val="0"/>
      <w:marBottom w:val="0"/>
      <w:divBdr>
        <w:top w:val="none" w:sz="0" w:space="0" w:color="auto"/>
        <w:left w:val="none" w:sz="0" w:space="0" w:color="auto"/>
        <w:bottom w:val="none" w:sz="0" w:space="0" w:color="auto"/>
        <w:right w:val="none" w:sz="0" w:space="0" w:color="auto"/>
      </w:divBdr>
      <w:divsChild>
        <w:div w:id="984623037">
          <w:marLeft w:val="0"/>
          <w:marRight w:val="0"/>
          <w:marTop w:val="0"/>
          <w:marBottom w:val="0"/>
          <w:divBdr>
            <w:top w:val="none" w:sz="0" w:space="0" w:color="auto"/>
            <w:left w:val="none" w:sz="0" w:space="0" w:color="auto"/>
            <w:bottom w:val="none" w:sz="0" w:space="0" w:color="auto"/>
            <w:right w:val="none" w:sz="0" w:space="0" w:color="auto"/>
          </w:divBdr>
          <w:divsChild>
            <w:div w:id="906575808">
              <w:marLeft w:val="0"/>
              <w:marRight w:val="0"/>
              <w:marTop w:val="0"/>
              <w:marBottom w:val="0"/>
              <w:divBdr>
                <w:top w:val="none" w:sz="0" w:space="0" w:color="auto"/>
                <w:left w:val="none" w:sz="0" w:space="0" w:color="auto"/>
                <w:bottom w:val="none" w:sz="0" w:space="0" w:color="auto"/>
                <w:right w:val="none" w:sz="0" w:space="0" w:color="auto"/>
              </w:divBdr>
              <w:divsChild>
                <w:div w:id="2042002475">
                  <w:marLeft w:val="0"/>
                  <w:marRight w:val="0"/>
                  <w:marTop w:val="0"/>
                  <w:marBottom w:val="0"/>
                  <w:divBdr>
                    <w:top w:val="none" w:sz="0" w:space="0" w:color="auto"/>
                    <w:left w:val="none" w:sz="0" w:space="0" w:color="auto"/>
                    <w:bottom w:val="none" w:sz="0" w:space="0" w:color="auto"/>
                    <w:right w:val="none" w:sz="0" w:space="0" w:color="auto"/>
                  </w:divBdr>
                  <w:divsChild>
                    <w:div w:id="4278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76683">
      <w:bodyDiv w:val="1"/>
      <w:marLeft w:val="0"/>
      <w:marRight w:val="0"/>
      <w:marTop w:val="0"/>
      <w:marBottom w:val="0"/>
      <w:divBdr>
        <w:top w:val="none" w:sz="0" w:space="0" w:color="auto"/>
        <w:left w:val="none" w:sz="0" w:space="0" w:color="auto"/>
        <w:bottom w:val="none" w:sz="0" w:space="0" w:color="auto"/>
        <w:right w:val="none" w:sz="0" w:space="0" w:color="auto"/>
      </w:divBdr>
    </w:div>
    <w:div w:id="378944793">
      <w:bodyDiv w:val="1"/>
      <w:marLeft w:val="0"/>
      <w:marRight w:val="0"/>
      <w:marTop w:val="0"/>
      <w:marBottom w:val="0"/>
      <w:divBdr>
        <w:top w:val="none" w:sz="0" w:space="0" w:color="auto"/>
        <w:left w:val="none" w:sz="0" w:space="0" w:color="auto"/>
        <w:bottom w:val="none" w:sz="0" w:space="0" w:color="auto"/>
        <w:right w:val="none" w:sz="0" w:space="0" w:color="auto"/>
      </w:divBdr>
    </w:div>
    <w:div w:id="491065848">
      <w:bodyDiv w:val="1"/>
      <w:marLeft w:val="0"/>
      <w:marRight w:val="0"/>
      <w:marTop w:val="0"/>
      <w:marBottom w:val="0"/>
      <w:divBdr>
        <w:top w:val="none" w:sz="0" w:space="0" w:color="auto"/>
        <w:left w:val="none" w:sz="0" w:space="0" w:color="auto"/>
        <w:bottom w:val="none" w:sz="0" w:space="0" w:color="auto"/>
        <w:right w:val="none" w:sz="0" w:space="0" w:color="auto"/>
      </w:divBdr>
      <w:divsChild>
        <w:div w:id="1993095516">
          <w:marLeft w:val="0"/>
          <w:marRight w:val="0"/>
          <w:marTop w:val="0"/>
          <w:marBottom w:val="0"/>
          <w:divBdr>
            <w:top w:val="none" w:sz="0" w:space="0" w:color="auto"/>
            <w:left w:val="none" w:sz="0" w:space="0" w:color="auto"/>
            <w:bottom w:val="none" w:sz="0" w:space="0" w:color="auto"/>
            <w:right w:val="none" w:sz="0" w:space="0" w:color="auto"/>
          </w:divBdr>
          <w:divsChild>
            <w:div w:id="1058893868">
              <w:marLeft w:val="0"/>
              <w:marRight w:val="0"/>
              <w:marTop w:val="0"/>
              <w:marBottom w:val="0"/>
              <w:divBdr>
                <w:top w:val="none" w:sz="0" w:space="0" w:color="auto"/>
                <w:left w:val="none" w:sz="0" w:space="0" w:color="auto"/>
                <w:bottom w:val="none" w:sz="0" w:space="0" w:color="auto"/>
                <w:right w:val="none" w:sz="0" w:space="0" w:color="auto"/>
              </w:divBdr>
              <w:divsChild>
                <w:div w:id="2125229812">
                  <w:marLeft w:val="0"/>
                  <w:marRight w:val="0"/>
                  <w:marTop w:val="0"/>
                  <w:marBottom w:val="0"/>
                  <w:divBdr>
                    <w:top w:val="none" w:sz="0" w:space="0" w:color="auto"/>
                    <w:left w:val="none" w:sz="0" w:space="0" w:color="auto"/>
                    <w:bottom w:val="none" w:sz="0" w:space="0" w:color="auto"/>
                    <w:right w:val="none" w:sz="0" w:space="0" w:color="auto"/>
                  </w:divBdr>
                  <w:divsChild>
                    <w:div w:id="14790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61691">
      <w:bodyDiv w:val="1"/>
      <w:marLeft w:val="0"/>
      <w:marRight w:val="0"/>
      <w:marTop w:val="0"/>
      <w:marBottom w:val="0"/>
      <w:divBdr>
        <w:top w:val="none" w:sz="0" w:space="0" w:color="auto"/>
        <w:left w:val="none" w:sz="0" w:space="0" w:color="auto"/>
        <w:bottom w:val="none" w:sz="0" w:space="0" w:color="auto"/>
        <w:right w:val="none" w:sz="0" w:space="0" w:color="auto"/>
      </w:divBdr>
      <w:divsChild>
        <w:div w:id="993070345">
          <w:marLeft w:val="0"/>
          <w:marRight w:val="0"/>
          <w:marTop w:val="0"/>
          <w:marBottom w:val="0"/>
          <w:divBdr>
            <w:top w:val="none" w:sz="0" w:space="0" w:color="auto"/>
            <w:left w:val="none" w:sz="0" w:space="0" w:color="auto"/>
            <w:bottom w:val="none" w:sz="0" w:space="0" w:color="auto"/>
            <w:right w:val="none" w:sz="0" w:space="0" w:color="auto"/>
          </w:divBdr>
          <w:divsChild>
            <w:div w:id="434860755">
              <w:marLeft w:val="0"/>
              <w:marRight w:val="0"/>
              <w:marTop w:val="0"/>
              <w:marBottom w:val="0"/>
              <w:divBdr>
                <w:top w:val="none" w:sz="0" w:space="0" w:color="auto"/>
                <w:left w:val="none" w:sz="0" w:space="0" w:color="auto"/>
                <w:bottom w:val="none" w:sz="0" w:space="0" w:color="auto"/>
                <w:right w:val="none" w:sz="0" w:space="0" w:color="auto"/>
              </w:divBdr>
              <w:divsChild>
                <w:div w:id="823467895">
                  <w:marLeft w:val="0"/>
                  <w:marRight w:val="0"/>
                  <w:marTop w:val="0"/>
                  <w:marBottom w:val="0"/>
                  <w:divBdr>
                    <w:top w:val="none" w:sz="0" w:space="0" w:color="auto"/>
                    <w:left w:val="none" w:sz="0" w:space="0" w:color="auto"/>
                    <w:bottom w:val="none" w:sz="0" w:space="0" w:color="auto"/>
                    <w:right w:val="none" w:sz="0" w:space="0" w:color="auto"/>
                  </w:divBdr>
                  <w:divsChild>
                    <w:div w:id="11220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40923">
      <w:bodyDiv w:val="1"/>
      <w:marLeft w:val="0"/>
      <w:marRight w:val="0"/>
      <w:marTop w:val="0"/>
      <w:marBottom w:val="0"/>
      <w:divBdr>
        <w:top w:val="none" w:sz="0" w:space="0" w:color="auto"/>
        <w:left w:val="none" w:sz="0" w:space="0" w:color="auto"/>
        <w:bottom w:val="none" w:sz="0" w:space="0" w:color="auto"/>
        <w:right w:val="none" w:sz="0" w:space="0" w:color="auto"/>
      </w:divBdr>
    </w:div>
    <w:div w:id="586764795">
      <w:bodyDiv w:val="1"/>
      <w:marLeft w:val="0"/>
      <w:marRight w:val="0"/>
      <w:marTop w:val="0"/>
      <w:marBottom w:val="0"/>
      <w:divBdr>
        <w:top w:val="none" w:sz="0" w:space="0" w:color="auto"/>
        <w:left w:val="none" w:sz="0" w:space="0" w:color="auto"/>
        <w:bottom w:val="none" w:sz="0" w:space="0" w:color="auto"/>
        <w:right w:val="none" w:sz="0" w:space="0" w:color="auto"/>
      </w:divBdr>
    </w:div>
    <w:div w:id="644091025">
      <w:bodyDiv w:val="1"/>
      <w:marLeft w:val="0"/>
      <w:marRight w:val="0"/>
      <w:marTop w:val="0"/>
      <w:marBottom w:val="0"/>
      <w:divBdr>
        <w:top w:val="none" w:sz="0" w:space="0" w:color="auto"/>
        <w:left w:val="none" w:sz="0" w:space="0" w:color="auto"/>
        <w:bottom w:val="none" w:sz="0" w:space="0" w:color="auto"/>
        <w:right w:val="none" w:sz="0" w:space="0" w:color="auto"/>
      </w:divBdr>
    </w:div>
    <w:div w:id="772286503">
      <w:bodyDiv w:val="1"/>
      <w:marLeft w:val="0"/>
      <w:marRight w:val="0"/>
      <w:marTop w:val="0"/>
      <w:marBottom w:val="0"/>
      <w:divBdr>
        <w:top w:val="none" w:sz="0" w:space="0" w:color="auto"/>
        <w:left w:val="none" w:sz="0" w:space="0" w:color="auto"/>
        <w:bottom w:val="none" w:sz="0" w:space="0" w:color="auto"/>
        <w:right w:val="none" w:sz="0" w:space="0" w:color="auto"/>
      </w:divBdr>
      <w:divsChild>
        <w:div w:id="656768940">
          <w:marLeft w:val="0"/>
          <w:marRight w:val="0"/>
          <w:marTop w:val="0"/>
          <w:marBottom w:val="0"/>
          <w:divBdr>
            <w:top w:val="none" w:sz="0" w:space="0" w:color="auto"/>
            <w:left w:val="none" w:sz="0" w:space="0" w:color="auto"/>
            <w:bottom w:val="none" w:sz="0" w:space="0" w:color="auto"/>
            <w:right w:val="none" w:sz="0" w:space="0" w:color="auto"/>
          </w:divBdr>
          <w:divsChild>
            <w:div w:id="954487285">
              <w:marLeft w:val="0"/>
              <w:marRight w:val="0"/>
              <w:marTop w:val="0"/>
              <w:marBottom w:val="0"/>
              <w:divBdr>
                <w:top w:val="none" w:sz="0" w:space="0" w:color="auto"/>
                <w:left w:val="none" w:sz="0" w:space="0" w:color="auto"/>
                <w:bottom w:val="none" w:sz="0" w:space="0" w:color="auto"/>
                <w:right w:val="none" w:sz="0" w:space="0" w:color="auto"/>
              </w:divBdr>
              <w:divsChild>
                <w:div w:id="1458717792">
                  <w:marLeft w:val="0"/>
                  <w:marRight w:val="0"/>
                  <w:marTop w:val="0"/>
                  <w:marBottom w:val="0"/>
                  <w:divBdr>
                    <w:top w:val="none" w:sz="0" w:space="0" w:color="auto"/>
                    <w:left w:val="none" w:sz="0" w:space="0" w:color="auto"/>
                    <w:bottom w:val="none" w:sz="0" w:space="0" w:color="auto"/>
                    <w:right w:val="none" w:sz="0" w:space="0" w:color="auto"/>
                  </w:divBdr>
                </w:div>
              </w:divsChild>
            </w:div>
            <w:div w:id="353465383">
              <w:marLeft w:val="0"/>
              <w:marRight w:val="0"/>
              <w:marTop w:val="0"/>
              <w:marBottom w:val="0"/>
              <w:divBdr>
                <w:top w:val="none" w:sz="0" w:space="0" w:color="auto"/>
                <w:left w:val="none" w:sz="0" w:space="0" w:color="auto"/>
                <w:bottom w:val="none" w:sz="0" w:space="0" w:color="auto"/>
                <w:right w:val="none" w:sz="0" w:space="0" w:color="auto"/>
              </w:divBdr>
              <w:divsChild>
                <w:div w:id="20815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2601">
          <w:marLeft w:val="0"/>
          <w:marRight w:val="0"/>
          <w:marTop w:val="0"/>
          <w:marBottom w:val="0"/>
          <w:divBdr>
            <w:top w:val="none" w:sz="0" w:space="0" w:color="auto"/>
            <w:left w:val="none" w:sz="0" w:space="0" w:color="auto"/>
            <w:bottom w:val="none" w:sz="0" w:space="0" w:color="auto"/>
            <w:right w:val="none" w:sz="0" w:space="0" w:color="auto"/>
          </w:divBdr>
          <w:divsChild>
            <w:div w:id="272059405">
              <w:marLeft w:val="0"/>
              <w:marRight w:val="0"/>
              <w:marTop w:val="0"/>
              <w:marBottom w:val="0"/>
              <w:divBdr>
                <w:top w:val="none" w:sz="0" w:space="0" w:color="auto"/>
                <w:left w:val="none" w:sz="0" w:space="0" w:color="auto"/>
                <w:bottom w:val="none" w:sz="0" w:space="0" w:color="auto"/>
                <w:right w:val="none" w:sz="0" w:space="0" w:color="auto"/>
              </w:divBdr>
              <w:divsChild>
                <w:div w:id="656885755">
                  <w:marLeft w:val="0"/>
                  <w:marRight w:val="0"/>
                  <w:marTop w:val="0"/>
                  <w:marBottom w:val="0"/>
                  <w:divBdr>
                    <w:top w:val="none" w:sz="0" w:space="0" w:color="auto"/>
                    <w:left w:val="none" w:sz="0" w:space="0" w:color="auto"/>
                    <w:bottom w:val="none" w:sz="0" w:space="0" w:color="auto"/>
                    <w:right w:val="none" w:sz="0" w:space="0" w:color="auto"/>
                  </w:divBdr>
                </w:div>
              </w:divsChild>
            </w:div>
            <w:div w:id="1924756597">
              <w:marLeft w:val="0"/>
              <w:marRight w:val="0"/>
              <w:marTop w:val="0"/>
              <w:marBottom w:val="0"/>
              <w:divBdr>
                <w:top w:val="none" w:sz="0" w:space="0" w:color="auto"/>
                <w:left w:val="none" w:sz="0" w:space="0" w:color="auto"/>
                <w:bottom w:val="none" w:sz="0" w:space="0" w:color="auto"/>
                <w:right w:val="none" w:sz="0" w:space="0" w:color="auto"/>
              </w:divBdr>
              <w:divsChild>
                <w:div w:id="494806809">
                  <w:marLeft w:val="0"/>
                  <w:marRight w:val="0"/>
                  <w:marTop w:val="0"/>
                  <w:marBottom w:val="0"/>
                  <w:divBdr>
                    <w:top w:val="none" w:sz="0" w:space="0" w:color="auto"/>
                    <w:left w:val="none" w:sz="0" w:space="0" w:color="auto"/>
                    <w:bottom w:val="none" w:sz="0" w:space="0" w:color="auto"/>
                    <w:right w:val="none" w:sz="0" w:space="0" w:color="auto"/>
                  </w:divBdr>
                </w:div>
              </w:divsChild>
            </w:div>
            <w:div w:id="716783613">
              <w:marLeft w:val="0"/>
              <w:marRight w:val="0"/>
              <w:marTop w:val="0"/>
              <w:marBottom w:val="0"/>
              <w:divBdr>
                <w:top w:val="none" w:sz="0" w:space="0" w:color="auto"/>
                <w:left w:val="none" w:sz="0" w:space="0" w:color="auto"/>
                <w:bottom w:val="none" w:sz="0" w:space="0" w:color="auto"/>
                <w:right w:val="none" w:sz="0" w:space="0" w:color="auto"/>
              </w:divBdr>
              <w:divsChild>
                <w:div w:id="14677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9983">
      <w:bodyDiv w:val="1"/>
      <w:marLeft w:val="0"/>
      <w:marRight w:val="0"/>
      <w:marTop w:val="0"/>
      <w:marBottom w:val="0"/>
      <w:divBdr>
        <w:top w:val="none" w:sz="0" w:space="0" w:color="auto"/>
        <w:left w:val="none" w:sz="0" w:space="0" w:color="auto"/>
        <w:bottom w:val="none" w:sz="0" w:space="0" w:color="auto"/>
        <w:right w:val="none" w:sz="0" w:space="0" w:color="auto"/>
      </w:divBdr>
    </w:div>
    <w:div w:id="834106786">
      <w:bodyDiv w:val="1"/>
      <w:marLeft w:val="0"/>
      <w:marRight w:val="0"/>
      <w:marTop w:val="0"/>
      <w:marBottom w:val="0"/>
      <w:divBdr>
        <w:top w:val="none" w:sz="0" w:space="0" w:color="auto"/>
        <w:left w:val="none" w:sz="0" w:space="0" w:color="auto"/>
        <w:bottom w:val="none" w:sz="0" w:space="0" w:color="auto"/>
        <w:right w:val="none" w:sz="0" w:space="0" w:color="auto"/>
      </w:divBdr>
      <w:divsChild>
        <w:div w:id="730425850">
          <w:marLeft w:val="0"/>
          <w:marRight w:val="0"/>
          <w:marTop w:val="0"/>
          <w:marBottom w:val="0"/>
          <w:divBdr>
            <w:top w:val="none" w:sz="0" w:space="0" w:color="auto"/>
            <w:left w:val="none" w:sz="0" w:space="0" w:color="auto"/>
            <w:bottom w:val="none" w:sz="0" w:space="0" w:color="auto"/>
            <w:right w:val="none" w:sz="0" w:space="0" w:color="auto"/>
          </w:divBdr>
          <w:divsChild>
            <w:div w:id="922759005">
              <w:marLeft w:val="0"/>
              <w:marRight w:val="0"/>
              <w:marTop w:val="0"/>
              <w:marBottom w:val="0"/>
              <w:divBdr>
                <w:top w:val="none" w:sz="0" w:space="0" w:color="auto"/>
                <w:left w:val="none" w:sz="0" w:space="0" w:color="auto"/>
                <w:bottom w:val="none" w:sz="0" w:space="0" w:color="auto"/>
                <w:right w:val="none" w:sz="0" w:space="0" w:color="auto"/>
              </w:divBdr>
              <w:divsChild>
                <w:div w:id="1635285299">
                  <w:marLeft w:val="0"/>
                  <w:marRight w:val="0"/>
                  <w:marTop w:val="0"/>
                  <w:marBottom w:val="0"/>
                  <w:divBdr>
                    <w:top w:val="none" w:sz="0" w:space="0" w:color="auto"/>
                    <w:left w:val="none" w:sz="0" w:space="0" w:color="auto"/>
                    <w:bottom w:val="none" w:sz="0" w:space="0" w:color="auto"/>
                    <w:right w:val="none" w:sz="0" w:space="0" w:color="auto"/>
                  </w:divBdr>
                  <w:divsChild>
                    <w:div w:id="13167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0610">
      <w:bodyDiv w:val="1"/>
      <w:marLeft w:val="0"/>
      <w:marRight w:val="0"/>
      <w:marTop w:val="0"/>
      <w:marBottom w:val="0"/>
      <w:divBdr>
        <w:top w:val="none" w:sz="0" w:space="0" w:color="auto"/>
        <w:left w:val="none" w:sz="0" w:space="0" w:color="auto"/>
        <w:bottom w:val="none" w:sz="0" w:space="0" w:color="auto"/>
        <w:right w:val="none" w:sz="0" w:space="0" w:color="auto"/>
      </w:divBdr>
      <w:divsChild>
        <w:div w:id="1441758201">
          <w:marLeft w:val="0"/>
          <w:marRight w:val="0"/>
          <w:marTop w:val="0"/>
          <w:marBottom w:val="0"/>
          <w:divBdr>
            <w:top w:val="none" w:sz="0" w:space="0" w:color="auto"/>
            <w:left w:val="none" w:sz="0" w:space="0" w:color="auto"/>
            <w:bottom w:val="none" w:sz="0" w:space="0" w:color="auto"/>
            <w:right w:val="none" w:sz="0" w:space="0" w:color="auto"/>
          </w:divBdr>
          <w:divsChild>
            <w:div w:id="394474498">
              <w:marLeft w:val="0"/>
              <w:marRight w:val="0"/>
              <w:marTop w:val="0"/>
              <w:marBottom w:val="0"/>
              <w:divBdr>
                <w:top w:val="none" w:sz="0" w:space="0" w:color="auto"/>
                <w:left w:val="none" w:sz="0" w:space="0" w:color="auto"/>
                <w:bottom w:val="none" w:sz="0" w:space="0" w:color="auto"/>
                <w:right w:val="none" w:sz="0" w:space="0" w:color="auto"/>
              </w:divBdr>
              <w:divsChild>
                <w:div w:id="1681471479">
                  <w:marLeft w:val="0"/>
                  <w:marRight w:val="0"/>
                  <w:marTop w:val="0"/>
                  <w:marBottom w:val="0"/>
                  <w:divBdr>
                    <w:top w:val="none" w:sz="0" w:space="0" w:color="auto"/>
                    <w:left w:val="none" w:sz="0" w:space="0" w:color="auto"/>
                    <w:bottom w:val="none" w:sz="0" w:space="0" w:color="auto"/>
                    <w:right w:val="none" w:sz="0" w:space="0" w:color="auto"/>
                  </w:divBdr>
                  <w:divsChild>
                    <w:div w:id="959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5392">
      <w:bodyDiv w:val="1"/>
      <w:marLeft w:val="0"/>
      <w:marRight w:val="0"/>
      <w:marTop w:val="0"/>
      <w:marBottom w:val="0"/>
      <w:divBdr>
        <w:top w:val="none" w:sz="0" w:space="0" w:color="auto"/>
        <w:left w:val="none" w:sz="0" w:space="0" w:color="auto"/>
        <w:bottom w:val="none" w:sz="0" w:space="0" w:color="auto"/>
        <w:right w:val="none" w:sz="0" w:space="0" w:color="auto"/>
      </w:divBdr>
    </w:div>
    <w:div w:id="1146048335">
      <w:bodyDiv w:val="1"/>
      <w:marLeft w:val="0"/>
      <w:marRight w:val="0"/>
      <w:marTop w:val="0"/>
      <w:marBottom w:val="0"/>
      <w:divBdr>
        <w:top w:val="none" w:sz="0" w:space="0" w:color="auto"/>
        <w:left w:val="none" w:sz="0" w:space="0" w:color="auto"/>
        <w:bottom w:val="none" w:sz="0" w:space="0" w:color="auto"/>
        <w:right w:val="none" w:sz="0" w:space="0" w:color="auto"/>
      </w:divBdr>
    </w:div>
    <w:div w:id="1224759651">
      <w:bodyDiv w:val="1"/>
      <w:marLeft w:val="0"/>
      <w:marRight w:val="0"/>
      <w:marTop w:val="0"/>
      <w:marBottom w:val="0"/>
      <w:divBdr>
        <w:top w:val="none" w:sz="0" w:space="0" w:color="auto"/>
        <w:left w:val="none" w:sz="0" w:space="0" w:color="auto"/>
        <w:bottom w:val="none" w:sz="0" w:space="0" w:color="auto"/>
        <w:right w:val="none" w:sz="0" w:space="0" w:color="auto"/>
      </w:divBdr>
    </w:div>
    <w:div w:id="1224827899">
      <w:bodyDiv w:val="1"/>
      <w:marLeft w:val="0"/>
      <w:marRight w:val="0"/>
      <w:marTop w:val="0"/>
      <w:marBottom w:val="0"/>
      <w:divBdr>
        <w:top w:val="none" w:sz="0" w:space="0" w:color="auto"/>
        <w:left w:val="none" w:sz="0" w:space="0" w:color="auto"/>
        <w:bottom w:val="none" w:sz="0" w:space="0" w:color="auto"/>
        <w:right w:val="none" w:sz="0" w:space="0" w:color="auto"/>
      </w:divBdr>
      <w:divsChild>
        <w:div w:id="1691949904">
          <w:marLeft w:val="0"/>
          <w:marRight w:val="0"/>
          <w:marTop w:val="0"/>
          <w:marBottom w:val="0"/>
          <w:divBdr>
            <w:top w:val="none" w:sz="0" w:space="0" w:color="auto"/>
            <w:left w:val="none" w:sz="0" w:space="0" w:color="auto"/>
            <w:bottom w:val="none" w:sz="0" w:space="0" w:color="auto"/>
            <w:right w:val="none" w:sz="0" w:space="0" w:color="auto"/>
          </w:divBdr>
          <w:divsChild>
            <w:div w:id="115413309">
              <w:marLeft w:val="0"/>
              <w:marRight w:val="0"/>
              <w:marTop w:val="0"/>
              <w:marBottom w:val="0"/>
              <w:divBdr>
                <w:top w:val="none" w:sz="0" w:space="0" w:color="auto"/>
                <w:left w:val="none" w:sz="0" w:space="0" w:color="auto"/>
                <w:bottom w:val="none" w:sz="0" w:space="0" w:color="auto"/>
                <w:right w:val="none" w:sz="0" w:space="0" w:color="auto"/>
              </w:divBdr>
              <w:divsChild>
                <w:div w:id="1702970476">
                  <w:marLeft w:val="0"/>
                  <w:marRight w:val="0"/>
                  <w:marTop w:val="0"/>
                  <w:marBottom w:val="0"/>
                  <w:divBdr>
                    <w:top w:val="none" w:sz="0" w:space="0" w:color="auto"/>
                    <w:left w:val="none" w:sz="0" w:space="0" w:color="auto"/>
                    <w:bottom w:val="none" w:sz="0" w:space="0" w:color="auto"/>
                    <w:right w:val="none" w:sz="0" w:space="0" w:color="auto"/>
                  </w:divBdr>
                  <w:divsChild>
                    <w:div w:id="19311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22944">
      <w:bodyDiv w:val="1"/>
      <w:marLeft w:val="0"/>
      <w:marRight w:val="0"/>
      <w:marTop w:val="0"/>
      <w:marBottom w:val="0"/>
      <w:divBdr>
        <w:top w:val="none" w:sz="0" w:space="0" w:color="auto"/>
        <w:left w:val="none" w:sz="0" w:space="0" w:color="auto"/>
        <w:bottom w:val="none" w:sz="0" w:space="0" w:color="auto"/>
        <w:right w:val="none" w:sz="0" w:space="0" w:color="auto"/>
      </w:divBdr>
    </w:div>
    <w:div w:id="1274169169">
      <w:bodyDiv w:val="1"/>
      <w:marLeft w:val="0"/>
      <w:marRight w:val="0"/>
      <w:marTop w:val="0"/>
      <w:marBottom w:val="0"/>
      <w:divBdr>
        <w:top w:val="none" w:sz="0" w:space="0" w:color="auto"/>
        <w:left w:val="none" w:sz="0" w:space="0" w:color="auto"/>
        <w:bottom w:val="none" w:sz="0" w:space="0" w:color="auto"/>
        <w:right w:val="none" w:sz="0" w:space="0" w:color="auto"/>
      </w:divBdr>
    </w:div>
    <w:div w:id="1297638487">
      <w:bodyDiv w:val="1"/>
      <w:marLeft w:val="0"/>
      <w:marRight w:val="0"/>
      <w:marTop w:val="0"/>
      <w:marBottom w:val="0"/>
      <w:divBdr>
        <w:top w:val="none" w:sz="0" w:space="0" w:color="auto"/>
        <w:left w:val="none" w:sz="0" w:space="0" w:color="auto"/>
        <w:bottom w:val="none" w:sz="0" w:space="0" w:color="auto"/>
        <w:right w:val="none" w:sz="0" w:space="0" w:color="auto"/>
      </w:divBdr>
      <w:divsChild>
        <w:div w:id="430857077">
          <w:marLeft w:val="0"/>
          <w:marRight w:val="0"/>
          <w:marTop w:val="0"/>
          <w:marBottom w:val="0"/>
          <w:divBdr>
            <w:top w:val="none" w:sz="0" w:space="0" w:color="auto"/>
            <w:left w:val="none" w:sz="0" w:space="0" w:color="auto"/>
            <w:bottom w:val="none" w:sz="0" w:space="0" w:color="auto"/>
            <w:right w:val="none" w:sz="0" w:space="0" w:color="auto"/>
          </w:divBdr>
          <w:divsChild>
            <w:div w:id="209419277">
              <w:marLeft w:val="0"/>
              <w:marRight w:val="0"/>
              <w:marTop w:val="0"/>
              <w:marBottom w:val="0"/>
              <w:divBdr>
                <w:top w:val="none" w:sz="0" w:space="0" w:color="auto"/>
                <w:left w:val="none" w:sz="0" w:space="0" w:color="auto"/>
                <w:bottom w:val="none" w:sz="0" w:space="0" w:color="auto"/>
                <w:right w:val="none" w:sz="0" w:space="0" w:color="auto"/>
              </w:divBdr>
              <w:divsChild>
                <w:div w:id="1921408294">
                  <w:marLeft w:val="0"/>
                  <w:marRight w:val="0"/>
                  <w:marTop w:val="0"/>
                  <w:marBottom w:val="0"/>
                  <w:divBdr>
                    <w:top w:val="none" w:sz="0" w:space="0" w:color="auto"/>
                    <w:left w:val="none" w:sz="0" w:space="0" w:color="auto"/>
                    <w:bottom w:val="none" w:sz="0" w:space="0" w:color="auto"/>
                    <w:right w:val="none" w:sz="0" w:space="0" w:color="auto"/>
                  </w:divBdr>
                  <w:divsChild>
                    <w:div w:id="8881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7850">
      <w:bodyDiv w:val="1"/>
      <w:marLeft w:val="0"/>
      <w:marRight w:val="0"/>
      <w:marTop w:val="0"/>
      <w:marBottom w:val="0"/>
      <w:divBdr>
        <w:top w:val="none" w:sz="0" w:space="0" w:color="auto"/>
        <w:left w:val="none" w:sz="0" w:space="0" w:color="auto"/>
        <w:bottom w:val="none" w:sz="0" w:space="0" w:color="auto"/>
        <w:right w:val="none" w:sz="0" w:space="0" w:color="auto"/>
      </w:divBdr>
    </w:div>
    <w:div w:id="1481382657">
      <w:bodyDiv w:val="1"/>
      <w:marLeft w:val="0"/>
      <w:marRight w:val="0"/>
      <w:marTop w:val="0"/>
      <w:marBottom w:val="0"/>
      <w:divBdr>
        <w:top w:val="none" w:sz="0" w:space="0" w:color="auto"/>
        <w:left w:val="none" w:sz="0" w:space="0" w:color="auto"/>
        <w:bottom w:val="none" w:sz="0" w:space="0" w:color="auto"/>
        <w:right w:val="none" w:sz="0" w:space="0" w:color="auto"/>
      </w:divBdr>
    </w:div>
    <w:div w:id="1490057425">
      <w:bodyDiv w:val="1"/>
      <w:marLeft w:val="0"/>
      <w:marRight w:val="0"/>
      <w:marTop w:val="0"/>
      <w:marBottom w:val="0"/>
      <w:divBdr>
        <w:top w:val="none" w:sz="0" w:space="0" w:color="auto"/>
        <w:left w:val="none" w:sz="0" w:space="0" w:color="auto"/>
        <w:bottom w:val="none" w:sz="0" w:space="0" w:color="auto"/>
        <w:right w:val="none" w:sz="0" w:space="0" w:color="auto"/>
      </w:divBdr>
    </w:div>
    <w:div w:id="1548566098">
      <w:bodyDiv w:val="1"/>
      <w:marLeft w:val="0"/>
      <w:marRight w:val="0"/>
      <w:marTop w:val="0"/>
      <w:marBottom w:val="0"/>
      <w:divBdr>
        <w:top w:val="none" w:sz="0" w:space="0" w:color="auto"/>
        <w:left w:val="none" w:sz="0" w:space="0" w:color="auto"/>
        <w:bottom w:val="none" w:sz="0" w:space="0" w:color="auto"/>
        <w:right w:val="none" w:sz="0" w:space="0" w:color="auto"/>
      </w:divBdr>
    </w:div>
    <w:div w:id="1569998054">
      <w:bodyDiv w:val="1"/>
      <w:marLeft w:val="0"/>
      <w:marRight w:val="0"/>
      <w:marTop w:val="0"/>
      <w:marBottom w:val="0"/>
      <w:divBdr>
        <w:top w:val="none" w:sz="0" w:space="0" w:color="auto"/>
        <w:left w:val="none" w:sz="0" w:space="0" w:color="auto"/>
        <w:bottom w:val="none" w:sz="0" w:space="0" w:color="auto"/>
        <w:right w:val="none" w:sz="0" w:space="0" w:color="auto"/>
      </w:divBdr>
    </w:div>
    <w:div w:id="1703364422">
      <w:bodyDiv w:val="1"/>
      <w:marLeft w:val="0"/>
      <w:marRight w:val="0"/>
      <w:marTop w:val="0"/>
      <w:marBottom w:val="0"/>
      <w:divBdr>
        <w:top w:val="none" w:sz="0" w:space="0" w:color="auto"/>
        <w:left w:val="none" w:sz="0" w:space="0" w:color="auto"/>
        <w:bottom w:val="none" w:sz="0" w:space="0" w:color="auto"/>
        <w:right w:val="none" w:sz="0" w:space="0" w:color="auto"/>
      </w:divBdr>
    </w:div>
    <w:div w:id="1738817259">
      <w:bodyDiv w:val="1"/>
      <w:marLeft w:val="0"/>
      <w:marRight w:val="0"/>
      <w:marTop w:val="0"/>
      <w:marBottom w:val="0"/>
      <w:divBdr>
        <w:top w:val="none" w:sz="0" w:space="0" w:color="auto"/>
        <w:left w:val="none" w:sz="0" w:space="0" w:color="auto"/>
        <w:bottom w:val="none" w:sz="0" w:space="0" w:color="auto"/>
        <w:right w:val="none" w:sz="0" w:space="0" w:color="auto"/>
      </w:divBdr>
    </w:div>
    <w:div w:id="1785268842">
      <w:bodyDiv w:val="1"/>
      <w:marLeft w:val="0"/>
      <w:marRight w:val="0"/>
      <w:marTop w:val="0"/>
      <w:marBottom w:val="0"/>
      <w:divBdr>
        <w:top w:val="none" w:sz="0" w:space="0" w:color="auto"/>
        <w:left w:val="none" w:sz="0" w:space="0" w:color="auto"/>
        <w:bottom w:val="none" w:sz="0" w:space="0" w:color="auto"/>
        <w:right w:val="none" w:sz="0" w:space="0" w:color="auto"/>
      </w:divBdr>
    </w:div>
    <w:div w:id="1855729678">
      <w:bodyDiv w:val="1"/>
      <w:marLeft w:val="0"/>
      <w:marRight w:val="0"/>
      <w:marTop w:val="0"/>
      <w:marBottom w:val="0"/>
      <w:divBdr>
        <w:top w:val="none" w:sz="0" w:space="0" w:color="auto"/>
        <w:left w:val="none" w:sz="0" w:space="0" w:color="auto"/>
        <w:bottom w:val="none" w:sz="0" w:space="0" w:color="auto"/>
        <w:right w:val="none" w:sz="0" w:space="0" w:color="auto"/>
      </w:divBdr>
    </w:div>
    <w:div w:id="1919057214">
      <w:bodyDiv w:val="1"/>
      <w:marLeft w:val="0"/>
      <w:marRight w:val="0"/>
      <w:marTop w:val="0"/>
      <w:marBottom w:val="0"/>
      <w:divBdr>
        <w:top w:val="none" w:sz="0" w:space="0" w:color="auto"/>
        <w:left w:val="none" w:sz="0" w:space="0" w:color="auto"/>
        <w:bottom w:val="none" w:sz="0" w:space="0" w:color="auto"/>
        <w:right w:val="none" w:sz="0" w:space="0" w:color="auto"/>
      </w:divBdr>
    </w:div>
    <w:div w:id="1963539529">
      <w:bodyDiv w:val="1"/>
      <w:marLeft w:val="0"/>
      <w:marRight w:val="0"/>
      <w:marTop w:val="0"/>
      <w:marBottom w:val="0"/>
      <w:divBdr>
        <w:top w:val="none" w:sz="0" w:space="0" w:color="auto"/>
        <w:left w:val="none" w:sz="0" w:space="0" w:color="auto"/>
        <w:bottom w:val="none" w:sz="0" w:space="0" w:color="auto"/>
        <w:right w:val="none" w:sz="0" w:space="0" w:color="auto"/>
      </w:divBdr>
    </w:div>
    <w:div w:id="2078045091">
      <w:bodyDiv w:val="1"/>
      <w:marLeft w:val="0"/>
      <w:marRight w:val="0"/>
      <w:marTop w:val="0"/>
      <w:marBottom w:val="0"/>
      <w:divBdr>
        <w:top w:val="none" w:sz="0" w:space="0" w:color="auto"/>
        <w:left w:val="none" w:sz="0" w:space="0" w:color="auto"/>
        <w:bottom w:val="none" w:sz="0" w:space="0" w:color="auto"/>
        <w:right w:val="none" w:sz="0" w:space="0" w:color="auto"/>
      </w:divBdr>
    </w:div>
    <w:div w:id="2078431599">
      <w:bodyDiv w:val="1"/>
      <w:marLeft w:val="0"/>
      <w:marRight w:val="0"/>
      <w:marTop w:val="0"/>
      <w:marBottom w:val="0"/>
      <w:divBdr>
        <w:top w:val="none" w:sz="0" w:space="0" w:color="auto"/>
        <w:left w:val="none" w:sz="0" w:space="0" w:color="auto"/>
        <w:bottom w:val="none" w:sz="0" w:space="0" w:color="auto"/>
        <w:right w:val="none" w:sz="0" w:space="0" w:color="auto"/>
      </w:divBdr>
    </w:div>
    <w:div w:id="208171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ultations@naturaleng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1966</Words>
  <Characters>11207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Clegg</cp:lastModifiedBy>
  <cp:revision>2</cp:revision>
  <cp:lastPrinted>2016-07-20T23:04:00Z</cp:lastPrinted>
  <dcterms:created xsi:type="dcterms:W3CDTF">2022-09-13T10:44:00Z</dcterms:created>
  <dcterms:modified xsi:type="dcterms:W3CDTF">2022-09-13T10:44:00Z</dcterms:modified>
</cp:coreProperties>
</file>